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FCE" w:rsidRPr="00ED7144" w:rsidRDefault="004D23CA">
      <w:pPr>
        <w:rPr>
          <w:sz w:val="16"/>
          <w:szCs w:val="16"/>
        </w:rPr>
      </w:pPr>
      <w:r w:rsidRPr="00ED7144">
        <w:rPr>
          <w:sz w:val="16"/>
          <w:szCs w:val="16"/>
        </w:rPr>
        <w:t xml:space="preserve">Midterm </w:t>
      </w:r>
      <w:r w:rsidR="00505F09" w:rsidRPr="00ED7144">
        <w:rPr>
          <w:sz w:val="16"/>
          <w:szCs w:val="16"/>
        </w:rPr>
        <w:t>Spring 2016 Chapters 1-</w:t>
      </w:r>
      <w:proofErr w:type="gramStart"/>
      <w:r w:rsidR="00505F09" w:rsidRPr="00ED7144">
        <w:rPr>
          <w:sz w:val="16"/>
          <w:szCs w:val="16"/>
        </w:rPr>
        <w:t>7</w:t>
      </w:r>
      <w:r w:rsidR="00ED7144">
        <w:rPr>
          <w:sz w:val="16"/>
          <w:szCs w:val="16"/>
        </w:rPr>
        <w:t xml:space="preserve"> </w:t>
      </w:r>
      <w:r w:rsidR="00BB180C" w:rsidRPr="00ED7144">
        <w:rPr>
          <w:sz w:val="16"/>
          <w:szCs w:val="16"/>
        </w:rPr>
        <w:t xml:space="preserve"> </w:t>
      </w:r>
      <w:proofErr w:type="spellStart"/>
      <w:r w:rsidR="00BB180C" w:rsidRPr="00ED7144">
        <w:rPr>
          <w:sz w:val="16"/>
          <w:szCs w:val="16"/>
        </w:rPr>
        <w:t>Aamodt</w:t>
      </w:r>
      <w:proofErr w:type="spellEnd"/>
      <w:proofErr w:type="gramEnd"/>
      <w:r w:rsidR="00BB180C" w:rsidRPr="00ED7144">
        <w:rPr>
          <w:sz w:val="16"/>
          <w:szCs w:val="16"/>
        </w:rPr>
        <w:t xml:space="preserve">  8 </w:t>
      </w:r>
      <w:proofErr w:type="spellStart"/>
      <w:r w:rsidR="00BB180C" w:rsidRPr="00ED7144">
        <w:rPr>
          <w:sz w:val="16"/>
          <w:szCs w:val="16"/>
        </w:rPr>
        <w:t>edt</w:t>
      </w:r>
      <w:proofErr w:type="spellEnd"/>
      <w:r w:rsidR="00ED7144">
        <w:rPr>
          <w:sz w:val="16"/>
          <w:szCs w:val="16"/>
        </w:rPr>
        <w:t xml:space="preserve">     </w:t>
      </w:r>
      <w:r w:rsidR="0042521A">
        <w:rPr>
          <w:sz w:val="16"/>
          <w:szCs w:val="16"/>
        </w:rPr>
        <w:t xml:space="preserve">bring  completed exam to class  March </w:t>
      </w:r>
      <w:r w:rsidR="00ED7144">
        <w:rPr>
          <w:sz w:val="16"/>
          <w:szCs w:val="16"/>
        </w:rPr>
        <w:t xml:space="preserve">  </w:t>
      </w:r>
      <w:r w:rsidR="0042521A">
        <w:rPr>
          <w:sz w:val="16"/>
          <w:szCs w:val="16"/>
        </w:rPr>
        <w:t xml:space="preserve">28 </w:t>
      </w:r>
      <w:proofErr w:type="spellStart"/>
      <w:r w:rsidR="0042521A">
        <w:rPr>
          <w:sz w:val="16"/>
          <w:szCs w:val="16"/>
        </w:rPr>
        <w:t>th</w:t>
      </w:r>
      <w:proofErr w:type="spellEnd"/>
      <w:r w:rsidR="00ED7144">
        <w:rPr>
          <w:sz w:val="16"/>
          <w:szCs w:val="16"/>
        </w:rPr>
        <w:t xml:space="preserve"> </w:t>
      </w:r>
    </w:p>
    <w:p w:rsidR="00571FCE" w:rsidRPr="00ED7144" w:rsidRDefault="00571FCE">
      <w:pPr>
        <w:rPr>
          <w:sz w:val="16"/>
          <w:szCs w:val="16"/>
        </w:rPr>
      </w:pPr>
      <w:r w:rsidRPr="00ED7144">
        <w:rPr>
          <w:sz w:val="16"/>
          <w:szCs w:val="16"/>
        </w:rPr>
        <w:t>Name ______________________________________________</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2E6606" w:rsidRPr="00ED7144">
        <w:tc>
          <w:tcPr>
            <w:tcW w:w="5000" w:type="pct"/>
            <w:tcMar>
              <w:top w:w="0" w:type="dxa"/>
              <w:left w:w="0" w:type="dxa"/>
              <w:bottom w:w="0" w:type="dxa"/>
              <w:right w:w="0" w:type="dxa"/>
            </w:tcMar>
            <w:vAlign w:val="center"/>
          </w:tcPr>
          <w:p w:rsidR="002E6606" w:rsidRPr="00ED7144" w:rsidRDefault="0050658E" w:rsidP="007A5923">
            <w:pPr>
              <w:pStyle w:val="p"/>
              <w:shd w:val="clear" w:color="auto" w:fill="FFFFFF"/>
              <w:rPr>
                <w:szCs w:val="16"/>
              </w:rPr>
            </w:pPr>
            <w:r w:rsidRPr="00ED7144">
              <w:rPr>
                <w:rFonts w:ascii="Times New Roman" w:eastAsia="Times New Roman" w:hAnsi="Times New Roman" w:cs="Times New Roman"/>
                <w:color w:val="000000"/>
                <w:szCs w:val="16"/>
              </w:rPr>
              <w:t>1</w:t>
            </w:r>
            <w:r w:rsidR="002E6606" w:rsidRPr="00ED7144">
              <w:rPr>
                <w:rFonts w:ascii="Times New Roman" w:eastAsia="Times New Roman" w:hAnsi="Times New Roman" w:cs="Times New Roman"/>
                <w:color w:val="000000"/>
                <w:szCs w:val="16"/>
              </w:rPr>
              <w:t>. ​I/O psychologists who are involved in ________ study and practice in such areas as employee selection, job analysis, and job evaluation.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093"/>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​personnel psychology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​organizational psychology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​training and development</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​human factors</w:t>
                  </w:r>
                </w:p>
              </w:tc>
            </w:tr>
          </w:tbl>
          <w:p w:rsidR="002E6606" w:rsidRPr="00ED7144" w:rsidRDefault="002E6606"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bl>
          <w:p w:rsidR="002E6606" w:rsidRPr="00ED7144" w:rsidRDefault="002E6606" w:rsidP="007A5923">
            <w:pPr>
              <w:rPr>
                <w:sz w:val="16"/>
                <w:szCs w:val="16"/>
              </w:rPr>
            </w:pPr>
          </w:p>
        </w:tc>
      </w:tr>
    </w:tbl>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2</w:t>
      </w:r>
      <w:r w:rsidR="002E6606" w:rsidRPr="00ED7144">
        <w:rPr>
          <w:rFonts w:ascii="Times New Roman" w:eastAsia="Times New Roman" w:hAnsi="Times New Roman" w:cs="Times New Roman"/>
          <w:color w:val="000000"/>
          <w:szCs w:val="16"/>
        </w:rPr>
        <w:t>. ​Changes in employee behavior that result from an employee being studied or receiving increased attention from mangers is called the: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69"/>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​Hawthorne effect</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​Premack principle</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​Pygmalion effect</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571FCE">
            <w:pPr>
              <w:pStyle w:val="p"/>
              <w:rPr>
                <w:szCs w:val="16"/>
              </w:rPr>
            </w:pPr>
            <w:r w:rsidRPr="00ED7144">
              <w:rPr>
                <w:rFonts w:ascii="Times New Roman" w:eastAsia="Times New Roman" w:hAnsi="Times New Roman" w:cs="Times New Roman"/>
                <w:color w:val="000000"/>
                <w:szCs w:val="16"/>
              </w:rPr>
              <w:t>​Peter principle</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2E6606" w:rsidRPr="00ED7144" w:rsidRDefault="00571FCE" w:rsidP="002E6606">
      <w:pPr>
        <w:pStyle w:val="p"/>
        <w:shd w:val="clear" w:color="auto" w:fill="FFFFFF"/>
        <w:rPr>
          <w:szCs w:val="16"/>
        </w:rPr>
      </w:pPr>
      <w:r w:rsidRPr="00ED7144">
        <w:rPr>
          <w:rFonts w:ascii="Times New Roman" w:eastAsia="Times New Roman" w:hAnsi="Times New Roman" w:cs="Times New Roman"/>
          <w:color w:val="000000"/>
          <w:szCs w:val="16"/>
        </w:rPr>
        <w:t>3</w:t>
      </w:r>
      <w:r w:rsidR="002E6606" w:rsidRPr="00ED7144">
        <w:rPr>
          <w:rFonts w:ascii="Times New Roman" w:eastAsia="Times New Roman" w:hAnsi="Times New Roman" w:cs="Times New Roman"/>
          <w:color w:val="000000"/>
          <w:szCs w:val="16"/>
        </w:rPr>
        <w:t>. ​Hypotheses are based 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24"/>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​previous research</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​logic</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​theories</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2E6606">
            <w:pPr>
              <w:pStyle w:val="p"/>
              <w:rPr>
                <w:szCs w:val="16"/>
              </w:rPr>
            </w:pPr>
            <w:r w:rsidRPr="00ED7144">
              <w:rPr>
                <w:rFonts w:ascii="Times New Roman" w:eastAsia="Times New Roman" w:hAnsi="Times New Roman" w:cs="Times New Roman"/>
                <w:color w:val="000000"/>
                <w:szCs w:val="16"/>
              </w:rPr>
              <w:t>​all three of these</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4</w:t>
      </w:r>
      <w:r w:rsidR="002E6606" w:rsidRPr="00ED7144">
        <w:rPr>
          <w:rFonts w:ascii="Times New Roman" w:eastAsia="Times New Roman" w:hAnsi="Times New Roman" w:cs="Times New Roman"/>
          <w:color w:val="000000"/>
          <w:szCs w:val="16"/>
        </w:rPr>
        <w:t>. ​What field research gains in _______ it loses in 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022"/>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​control / external validity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​power / control</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​internal validity / power</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​external validity / control</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5</w:t>
      </w:r>
      <w:r w:rsidR="002E6606" w:rsidRPr="00ED7144">
        <w:rPr>
          <w:rFonts w:ascii="Times New Roman" w:eastAsia="Times New Roman" w:hAnsi="Times New Roman" w:cs="Times New Roman"/>
          <w:color w:val="000000"/>
          <w:szCs w:val="16"/>
        </w:rPr>
        <w:t>. ​Manipulating the _____ best distinguishes experimental research methods from other research methods.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738"/>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​dependent variable</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​intervening variable</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​statistical results</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​independent variable</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571FCE" w:rsidRPr="00ED7144" w:rsidRDefault="00571FCE" w:rsidP="002E6606">
      <w:pPr>
        <w:pStyle w:val="p"/>
        <w:shd w:val="clear" w:color="auto" w:fill="FFFFFF"/>
        <w:rPr>
          <w:rFonts w:ascii="Times New Roman" w:eastAsia="Times New Roman" w:hAnsi="Times New Roman" w:cs="Times New Roman"/>
          <w:color w:val="000000"/>
          <w:szCs w:val="16"/>
        </w:rPr>
      </w:pPr>
    </w:p>
    <w:p w:rsidR="00571FCE" w:rsidRPr="00ED7144" w:rsidRDefault="00571FCE" w:rsidP="002E6606">
      <w:pPr>
        <w:pStyle w:val="p"/>
        <w:shd w:val="clear" w:color="auto" w:fill="FFFFFF"/>
        <w:rPr>
          <w:rFonts w:ascii="Times New Roman" w:eastAsia="Times New Roman" w:hAnsi="Times New Roman" w:cs="Times New Roman"/>
          <w:color w:val="000000"/>
          <w:szCs w:val="16"/>
        </w:rPr>
      </w:pPr>
    </w:p>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6</w:t>
      </w:r>
      <w:r w:rsidR="002E6606" w:rsidRPr="00ED7144">
        <w:rPr>
          <w:rFonts w:ascii="Times New Roman" w:eastAsia="Times New Roman" w:hAnsi="Times New Roman" w:cs="Times New Roman"/>
          <w:color w:val="000000"/>
          <w:szCs w:val="16"/>
        </w:rPr>
        <w:t>. If I went through my employee files to determine what type of person makes the best</w:t>
      </w:r>
    </w:p>
    <w:p w:rsidR="002E6606" w:rsidRPr="00ED7144" w:rsidRDefault="002E6606" w:rsidP="002E6606">
      <w:pPr>
        <w:pStyle w:val="p"/>
        <w:shd w:val="clear" w:color="auto" w:fill="FFFFFF"/>
        <w:rPr>
          <w:szCs w:val="16"/>
        </w:rPr>
      </w:pPr>
      <w:r w:rsidRPr="00ED7144">
        <w:rPr>
          <w:rFonts w:ascii="Times New Roman" w:eastAsia="Times New Roman" w:hAnsi="Times New Roman" w:cs="Times New Roman"/>
          <w:color w:val="000000"/>
          <w:szCs w:val="16"/>
        </w:rPr>
        <w:t>employee, I would probably be conducting:</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489"/>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​archival research</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 meta-analysis</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 field study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​an experiment</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bl>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4D23CA" w:rsidRPr="00ED7144">
        <w:tc>
          <w:tcPr>
            <w:tcW w:w="5000" w:type="pct"/>
            <w:tcMar>
              <w:top w:w="0" w:type="dxa"/>
              <w:left w:w="0" w:type="dxa"/>
              <w:bottom w:w="0" w:type="dxa"/>
              <w:right w:w="0" w:type="dxa"/>
            </w:tcMar>
            <w:vAlign w:val="center"/>
          </w:tcPr>
          <w:p w:rsidR="004D23CA"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7</w:t>
            </w:r>
            <w:r w:rsidR="004D23CA" w:rsidRPr="00ED7144">
              <w:rPr>
                <w:rFonts w:ascii="Times New Roman" w:eastAsia="Times New Roman" w:hAnsi="Times New Roman" w:cs="Times New Roman"/>
                <w:color w:val="000000"/>
                <w:szCs w:val="16"/>
              </w:rPr>
              <w:t xml:space="preserve">. The statistical "averaging" of effect sizes across previous empirical studies </w:t>
            </w:r>
            <w:proofErr w:type="gramStart"/>
            <w:r w:rsidR="004D23CA" w:rsidRPr="00ED7144">
              <w:rPr>
                <w:rFonts w:ascii="Times New Roman" w:eastAsia="Times New Roman" w:hAnsi="Times New Roman" w:cs="Times New Roman"/>
                <w:color w:val="000000"/>
                <w:szCs w:val="16"/>
              </w:rPr>
              <w:t>defines:​</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809"/>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​experimental research</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​meta-analysis</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​correlational research</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​archival research</w:t>
                  </w:r>
                </w:p>
              </w:tc>
            </w:tr>
          </w:tbl>
          <w:p w:rsidR="004D23CA" w:rsidRPr="00ED7144" w:rsidRDefault="004D23CA"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D23CA" w:rsidRPr="00ED7144">
              <w:tc>
                <w:tcPr>
                  <w:tcW w:w="0" w:type="auto"/>
                  <w:tcMar>
                    <w:top w:w="30" w:type="dxa"/>
                    <w:left w:w="0" w:type="dxa"/>
                    <w:bottom w:w="30" w:type="dxa"/>
                    <w:right w:w="0" w:type="dxa"/>
                  </w:tcMar>
                </w:tcPr>
                <w:p w:rsidR="004D23CA" w:rsidRPr="00ED7144" w:rsidRDefault="004D23CA" w:rsidP="007A5923">
                  <w:pPr>
                    <w:rPr>
                      <w:sz w:val="16"/>
                      <w:szCs w:val="16"/>
                    </w:rPr>
                  </w:pPr>
                </w:p>
              </w:tc>
              <w:tc>
                <w:tcPr>
                  <w:tcW w:w="0" w:type="auto"/>
                  <w:tcMar>
                    <w:top w:w="30" w:type="dxa"/>
                    <w:left w:w="0" w:type="dxa"/>
                    <w:bottom w:w="30" w:type="dxa"/>
                    <w:right w:w="0" w:type="dxa"/>
                  </w:tcMar>
                </w:tcPr>
                <w:p w:rsidR="004D23CA" w:rsidRPr="00ED7144" w:rsidRDefault="004D23CA" w:rsidP="007A5923">
                  <w:pPr>
                    <w:rPr>
                      <w:sz w:val="16"/>
                      <w:szCs w:val="16"/>
                    </w:rPr>
                  </w:pPr>
                </w:p>
              </w:tc>
            </w:tr>
          </w:tbl>
          <w:p w:rsidR="004D23CA" w:rsidRPr="00ED7144" w:rsidRDefault="004D23CA" w:rsidP="007A5923">
            <w:pPr>
              <w:rPr>
                <w:sz w:val="16"/>
                <w:szCs w:val="16"/>
              </w:rPr>
            </w:pPr>
          </w:p>
        </w:tc>
      </w:tr>
    </w:tbl>
    <w:p w:rsidR="004D23CA" w:rsidRPr="00ED7144" w:rsidRDefault="004D23CA" w:rsidP="004D23CA">
      <w:pPr>
        <w:shd w:val="clear" w:color="auto" w:fill="FFFFFF"/>
        <w:spacing w:after="75"/>
        <w:rPr>
          <w:sz w:val="16"/>
          <w:szCs w:val="16"/>
        </w:rPr>
      </w:pPr>
    </w:p>
    <w:p w:rsidR="004D23CA" w:rsidRPr="00ED7144" w:rsidRDefault="003F1A44" w:rsidP="004D23CA">
      <w:pPr>
        <w:pStyle w:val="p"/>
        <w:shd w:val="clear" w:color="auto" w:fill="FFFFFF"/>
        <w:rPr>
          <w:szCs w:val="16"/>
        </w:rPr>
      </w:pPr>
      <w:r w:rsidRPr="00ED7144">
        <w:rPr>
          <w:rFonts w:ascii="Times New Roman" w:eastAsia="Times New Roman" w:hAnsi="Times New Roman" w:cs="Times New Roman"/>
          <w:color w:val="000000"/>
          <w:szCs w:val="16"/>
        </w:rPr>
        <w:t>8</w:t>
      </w:r>
      <w:r w:rsidR="004D23CA" w:rsidRPr="00ED7144">
        <w:rPr>
          <w:rFonts w:ascii="Times New Roman" w:eastAsia="Times New Roman" w:hAnsi="Times New Roman" w:cs="Times New Roman"/>
          <w:color w:val="000000"/>
          <w:szCs w:val="16"/>
        </w:rPr>
        <w:t>. A teacher wants to see if there are any differences in the test scores of students who take her exam on the computer and those who take her exam the traditional paper and pencil way. Students with an odd digit at the end of their student ID number are required to take her midterm exam on the computer and those with an even digit are required to take a paper and pencil exam. Her study has a _____ sample with ____</w:t>
      </w:r>
      <w:proofErr w:type="gramStart"/>
      <w:r w:rsidR="004D23CA" w:rsidRPr="00ED7144">
        <w:rPr>
          <w:rFonts w:ascii="Times New Roman" w:eastAsia="Times New Roman" w:hAnsi="Times New Roman" w:cs="Times New Roman"/>
          <w:color w:val="000000"/>
          <w:szCs w:val="16"/>
        </w:rPr>
        <w:t>_.​</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813"/>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lastRenderedPageBreak/>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​random / random assignment</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​convenience / random assignment</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​convenience / nonrandom assignment</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​random / nonrandom</w:t>
            </w:r>
          </w:p>
        </w:tc>
      </w:tr>
    </w:tbl>
    <w:p w:rsidR="004D23CA" w:rsidRPr="00ED7144" w:rsidRDefault="004D23CA" w:rsidP="004D23CA">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D23CA" w:rsidRPr="00ED7144">
        <w:tc>
          <w:tcPr>
            <w:tcW w:w="0" w:type="auto"/>
            <w:tcMar>
              <w:top w:w="30" w:type="dxa"/>
              <w:left w:w="0" w:type="dxa"/>
              <w:bottom w:w="30" w:type="dxa"/>
              <w:right w:w="0" w:type="dxa"/>
            </w:tcMar>
          </w:tcPr>
          <w:p w:rsidR="004D23CA" w:rsidRPr="00ED7144" w:rsidRDefault="004D23CA" w:rsidP="007A5923">
            <w:pPr>
              <w:rPr>
                <w:sz w:val="16"/>
                <w:szCs w:val="16"/>
              </w:rPr>
            </w:pPr>
          </w:p>
        </w:tc>
        <w:tc>
          <w:tcPr>
            <w:tcW w:w="0" w:type="auto"/>
            <w:tcMar>
              <w:top w:w="30" w:type="dxa"/>
              <w:left w:w="0" w:type="dxa"/>
              <w:bottom w:w="30" w:type="dxa"/>
              <w:right w:w="0" w:type="dxa"/>
            </w:tcMar>
          </w:tcPr>
          <w:p w:rsidR="004D23CA" w:rsidRPr="00ED7144" w:rsidRDefault="004D23CA"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4D23CA" w:rsidRPr="00ED7144" w:rsidRDefault="003F1A44" w:rsidP="004D23CA">
      <w:pPr>
        <w:pStyle w:val="p"/>
        <w:shd w:val="clear" w:color="auto" w:fill="FFFFFF"/>
        <w:rPr>
          <w:szCs w:val="16"/>
        </w:rPr>
      </w:pPr>
      <w:r w:rsidRPr="00ED7144">
        <w:rPr>
          <w:rFonts w:ascii="Times New Roman" w:eastAsia="Times New Roman" w:hAnsi="Times New Roman" w:cs="Times New Roman"/>
          <w:color w:val="000000"/>
          <w:szCs w:val="16"/>
        </w:rPr>
        <w:t>9</w:t>
      </w:r>
      <w:r w:rsidR="004D23CA" w:rsidRPr="00ED7144">
        <w:rPr>
          <w:rFonts w:ascii="Times New Roman" w:eastAsia="Times New Roman" w:hAnsi="Times New Roman" w:cs="Times New Roman"/>
          <w:color w:val="000000"/>
          <w:szCs w:val="16"/>
        </w:rPr>
        <w:t>. If a researcher calculated a correlation coefficient of r = 1.27 between two variables, you would conclude that there is a(n</w:t>
      </w:r>
      <w:proofErr w:type="gramStart"/>
      <w:r w:rsidR="004D23CA" w:rsidRPr="00ED7144">
        <w:rPr>
          <w:rFonts w:ascii="Times New Roman" w:eastAsia="Times New Roman" w:hAnsi="Times New Roman" w:cs="Times New Roman"/>
          <w:color w:val="000000"/>
          <w:szCs w:val="16"/>
        </w:rPr>
        <w:t>):​</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80"/>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​high correlation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​very low correlation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​error in the calculation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​moderately low positive correlation</w:t>
            </w:r>
          </w:p>
        </w:tc>
      </w:tr>
    </w:tbl>
    <w:p w:rsidR="004D23CA" w:rsidRPr="00ED7144" w:rsidRDefault="004D23CA" w:rsidP="004D23CA">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D23CA" w:rsidRPr="00ED7144">
        <w:tc>
          <w:tcPr>
            <w:tcW w:w="0" w:type="auto"/>
            <w:tcMar>
              <w:top w:w="30" w:type="dxa"/>
              <w:left w:w="0" w:type="dxa"/>
              <w:bottom w:w="30" w:type="dxa"/>
              <w:right w:w="0" w:type="dxa"/>
            </w:tcMar>
          </w:tcPr>
          <w:p w:rsidR="004D23CA" w:rsidRPr="00ED7144" w:rsidRDefault="004D23CA" w:rsidP="007A5923">
            <w:pPr>
              <w:rPr>
                <w:sz w:val="16"/>
                <w:szCs w:val="16"/>
              </w:rPr>
            </w:pPr>
          </w:p>
        </w:tc>
        <w:tc>
          <w:tcPr>
            <w:tcW w:w="0" w:type="auto"/>
            <w:tcMar>
              <w:top w:w="30" w:type="dxa"/>
              <w:left w:w="0" w:type="dxa"/>
              <w:bottom w:w="30" w:type="dxa"/>
              <w:right w:w="0" w:type="dxa"/>
            </w:tcMar>
          </w:tcPr>
          <w:p w:rsidR="004D23CA" w:rsidRPr="00ED7144" w:rsidRDefault="004D23CA"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4D23CA" w:rsidRPr="00ED7144" w:rsidRDefault="003F1A44" w:rsidP="004D23CA">
      <w:pPr>
        <w:pStyle w:val="p"/>
        <w:shd w:val="clear" w:color="auto" w:fill="FFFFFF"/>
        <w:rPr>
          <w:szCs w:val="16"/>
        </w:rPr>
      </w:pPr>
      <w:r w:rsidRPr="00ED7144">
        <w:rPr>
          <w:rFonts w:ascii="Times New Roman" w:eastAsia="Times New Roman" w:hAnsi="Times New Roman" w:cs="Times New Roman"/>
          <w:color w:val="000000"/>
          <w:szCs w:val="16"/>
        </w:rPr>
        <w:t>10</w:t>
      </w:r>
      <w:r w:rsidR="004D23CA" w:rsidRPr="00ED7144">
        <w:rPr>
          <w:rFonts w:ascii="Times New Roman" w:eastAsia="Times New Roman" w:hAnsi="Times New Roman" w:cs="Times New Roman"/>
          <w:color w:val="000000"/>
          <w:szCs w:val="16"/>
        </w:rPr>
        <w:t xml:space="preserve">. A researcher finds a strong correlation between job satisfaction and performance. What can he conclude from this </w:t>
      </w:r>
      <w:proofErr w:type="gramStart"/>
      <w:r w:rsidR="004D23CA" w:rsidRPr="00ED7144">
        <w:rPr>
          <w:rFonts w:ascii="Times New Roman" w:eastAsia="Times New Roman" w:hAnsi="Times New Roman" w:cs="Times New Roman"/>
          <w:color w:val="000000"/>
          <w:szCs w:val="16"/>
        </w:rPr>
        <w:t>correlation?​</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075"/>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​Satisfaction causes good performance</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​Good performance causes job satisfaction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​Satisfaction and performance are related</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​He can conclude all three</w:t>
            </w:r>
          </w:p>
        </w:tc>
      </w:tr>
    </w:tbl>
    <w:p w:rsidR="004D23CA" w:rsidRPr="00ED7144" w:rsidRDefault="004D23CA" w:rsidP="004D23CA">
      <w:pPr>
        <w:rPr>
          <w:vanish/>
          <w:sz w:val="16"/>
          <w:szCs w:val="16"/>
        </w:rPr>
      </w:pPr>
    </w:p>
    <w:tbl>
      <w:tblPr>
        <w:tblStyle w:val="questionMetaData"/>
        <w:tblW w:w="938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60"/>
        <w:gridCol w:w="20"/>
      </w:tblGrid>
      <w:tr w:rsidR="004D23CA" w:rsidRPr="00ED7144" w:rsidTr="00ED7144">
        <w:tc>
          <w:tcPr>
            <w:tcW w:w="9360" w:type="dxa"/>
            <w:tcMar>
              <w:top w:w="30" w:type="dxa"/>
              <w:left w:w="0" w:type="dxa"/>
              <w:bottom w:w="30" w:type="dxa"/>
              <w:right w:w="0" w:type="dxa"/>
            </w:tcMar>
          </w:tcPr>
          <w:p w:rsidR="00571FCE" w:rsidRPr="00ED7144" w:rsidRDefault="004D23CA" w:rsidP="00ED7144">
            <w:pPr>
              <w:rPr>
                <w:color w:val="000000"/>
                <w:sz w:val="16"/>
                <w:szCs w:val="16"/>
              </w:rPr>
            </w:pPr>
            <w:r w:rsidRPr="00ED7144">
              <w:rPr>
                <w:i/>
                <w:iCs/>
                <w:color w:val="000000"/>
                <w:sz w:val="16"/>
                <w:szCs w:val="16"/>
                <w:bdr w:val="nil"/>
              </w:rPr>
              <w:t> </w:t>
            </w:r>
          </w:p>
          <w:p w:rsidR="00571FCE" w:rsidRPr="00ED7144" w:rsidRDefault="00571FCE" w:rsidP="00E47573">
            <w:pPr>
              <w:pStyle w:val="p"/>
              <w:shd w:val="clear" w:color="auto" w:fill="FFFFFF"/>
              <w:rPr>
                <w:rFonts w:ascii="Times New Roman" w:eastAsia="Times New Roman" w:hAnsi="Times New Roman" w:cs="Times New Roman"/>
                <w:color w:val="000000"/>
                <w:szCs w:val="16"/>
              </w:rPr>
            </w:pPr>
          </w:p>
          <w:p w:rsidR="00E47573" w:rsidRPr="00ED7144" w:rsidRDefault="003F1A44" w:rsidP="00E47573">
            <w:pPr>
              <w:pStyle w:val="p"/>
              <w:shd w:val="clear" w:color="auto" w:fill="FFFFFF"/>
              <w:rPr>
                <w:szCs w:val="16"/>
              </w:rPr>
            </w:pPr>
            <w:r w:rsidRPr="00ED7144">
              <w:rPr>
                <w:rFonts w:ascii="Times New Roman" w:eastAsia="Times New Roman" w:hAnsi="Times New Roman" w:cs="Times New Roman"/>
                <w:color w:val="000000"/>
                <w:szCs w:val="16"/>
              </w:rPr>
              <w:t>11</w:t>
            </w:r>
            <w:r w:rsidR="00E47573" w:rsidRPr="00ED7144">
              <w:rPr>
                <w:rFonts w:ascii="Times New Roman" w:eastAsia="Times New Roman" w:hAnsi="Times New Roman" w:cs="Times New Roman"/>
                <w:color w:val="000000"/>
                <w:szCs w:val="16"/>
              </w:rPr>
              <w:t xml:space="preserve">. Job analysis can serve as a foundation </w:t>
            </w:r>
            <w:proofErr w:type="gramStart"/>
            <w:r w:rsidR="00E47573" w:rsidRPr="00ED7144">
              <w:rPr>
                <w:rFonts w:ascii="Times New Roman" w:eastAsia="Times New Roman" w:hAnsi="Times New Roman" w:cs="Times New Roman"/>
                <w:color w:val="000000"/>
                <w:szCs w:val="16"/>
              </w:rPr>
              <w:t>for:​</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668"/>
            </w:tblGrid>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a.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​selecting employees</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b.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​training employees</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c.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​evaluating employees' performance</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d.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​all of these and more</w:t>
                  </w:r>
                </w:p>
              </w:tc>
            </w:tr>
          </w:tbl>
          <w:p w:rsidR="00E47573" w:rsidRPr="00ED7144" w:rsidRDefault="00E47573" w:rsidP="00E47573">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47573" w:rsidRPr="00ED7144" w:rsidTr="00ED7144">
              <w:tc>
                <w:tcPr>
                  <w:tcW w:w="6" w:type="dxa"/>
                  <w:tcMar>
                    <w:top w:w="30" w:type="dxa"/>
                    <w:left w:w="0" w:type="dxa"/>
                    <w:bottom w:w="30" w:type="dxa"/>
                    <w:right w:w="0" w:type="dxa"/>
                  </w:tcMar>
                </w:tcPr>
                <w:p w:rsidR="00E47573" w:rsidRPr="00ED7144" w:rsidRDefault="00E47573" w:rsidP="00E47573">
                  <w:pPr>
                    <w:rPr>
                      <w:sz w:val="16"/>
                      <w:szCs w:val="16"/>
                    </w:rPr>
                  </w:pPr>
                </w:p>
              </w:tc>
              <w:tc>
                <w:tcPr>
                  <w:tcW w:w="6" w:type="dxa"/>
                  <w:tcMar>
                    <w:top w:w="30" w:type="dxa"/>
                    <w:left w:w="0" w:type="dxa"/>
                    <w:bottom w:w="30" w:type="dxa"/>
                    <w:right w:w="0" w:type="dxa"/>
                  </w:tcMar>
                </w:tcPr>
                <w:p w:rsidR="00E47573" w:rsidRPr="00ED7144" w:rsidRDefault="00E47573" w:rsidP="00E47573">
                  <w:pPr>
                    <w:rPr>
                      <w:sz w:val="16"/>
                      <w:szCs w:val="16"/>
                    </w:rPr>
                  </w:pPr>
                </w:p>
              </w:tc>
            </w:tr>
          </w:tbl>
          <w:p w:rsidR="003F1A44" w:rsidRPr="00ED7144" w:rsidRDefault="003F1A44" w:rsidP="00E47573">
            <w:pPr>
              <w:pStyle w:val="p"/>
              <w:shd w:val="clear" w:color="auto" w:fill="FFFFFF"/>
              <w:rPr>
                <w:rFonts w:ascii="Times New Roman" w:eastAsia="Times New Roman" w:hAnsi="Times New Roman" w:cs="Times New Roman"/>
                <w:color w:val="000000"/>
                <w:szCs w:val="16"/>
              </w:rPr>
            </w:pPr>
          </w:p>
          <w:p w:rsidR="00E47573" w:rsidRPr="00ED7144" w:rsidRDefault="003F1A44" w:rsidP="00E47573">
            <w:pPr>
              <w:pStyle w:val="p"/>
              <w:shd w:val="clear" w:color="auto" w:fill="FFFFFF"/>
              <w:rPr>
                <w:szCs w:val="16"/>
              </w:rPr>
            </w:pPr>
            <w:r w:rsidRPr="00ED7144">
              <w:rPr>
                <w:rFonts w:ascii="Times New Roman" w:eastAsia="Times New Roman" w:hAnsi="Times New Roman" w:cs="Times New Roman"/>
                <w:color w:val="000000"/>
                <w:szCs w:val="16"/>
              </w:rPr>
              <w:t>12</w:t>
            </w:r>
            <w:r w:rsidR="00E47573" w:rsidRPr="00ED7144">
              <w:rPr>
                <w:rFonts w:ascii="Times New Roman" w:eastAsia="Times New Roman" w:hAnsi="Times New Roman" w:cs="Times New Roman"/>
                <w:color w:val="000000"/>
                <w:szCs w:val="16"/>
              </w:rPr>
              <w:t>. ​Shahidi Industries has a policy of promoting employees who perform well. Unfortunately, many of the people promoted do not become effective supervisors. Currently there is a crisis because most of the supervisors are getting poor performance reviews. Shahidi Industries seems to be a good example of:</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827"/>
            </w:tblGrid>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a.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​the Anderson Analog</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b.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​the Peter Principle</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c.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personpower</w:t>
                  </w:r>
                  <w:proofErr w:type="spellEnd"/>
                  <w:r w:rsidRPr="00ED7144">
                    <w:rPr>
                      <w:rFonts w:ascii="Times New Roman" w:eastAsia="Times New Roman" w:hAnsi="Times New Roman" w:cs="Times New Roman"/>
                      <w:color w:val="000000"/>
                      <w:szCs w:val="16"/>
                    </w:rPr>
                    <w:t xml:space="preserve"> planning</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d.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​none of the above</w:t>
                  </w:r>
                </w:p>
              </w:tc>
            </w:tr>
          </w:tbl>
          <w:p w:rsidR="00E47573" w:rsidRPr="00ED7144" w:rsidRDefault="00E47573" w:rsidP="00E47573">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47573" w:rsidRPr="00ED7144" w:rsidTr="00ED7144">
              <w:tc>
                <w:tcPr>
                  <w:tcW w:w="6" w:type="dxa"/>
                  <w:tcMar>
                    <w:top w:w="30" w:type="dxa"/>
                    <w:left w:w="0" w:type="dxa"/>
                    <w:bottom w:w="30" w:type="dxa"/>
                    <w:right w:w="0" w:type="dxa"/>
                  </w:tcMar>
                </w:tcPr>
                <w:p w:rsidR="00E47573" w:rsidRPr="00ED7144" w:rsidRDefault="00E47573" w:rsidP="00E47573">
                  <w:pPr>
                    <w:rPr>
                      <w:sz w:val="16"/>
                      <w:szCs w:val="16"/>
                    </w:rPr>
                  </w:pPr>
                </w:p>
              </w:tc>
              <w:tc>
                <w:tcPr>
                  <w:tcW w:w="6" w:type="dxa"/>
                  <w:tcMar>
                    <w:top w:w="30" w:type="dxa"/>
                    <w:left w:w="0" w:type="dxa"/>
                    <w:bottom w:w="30" w:type="dxa"/>
                    <w:right w:w="0" w:type="dxa"/>
                  </w:tcMar>
                </w:tcPr>
                <w:p w:rsidR="00E47573" w:rsidRPr="00ED7144" w:rsidRDefault="00E47573" w:rsidP="00E47573">
                  <w:pPr>
                    <w:rPr>
                      <w:sz w:val="16"/>
                      <w:szCs w:val="16"/>
                    </w:rPr>
                  </w:pPr>
                </w:p>
              </w:tc>
            </w:tr>
          </w:tbl>
          <w:p w:rsidR="00E47573" w:rsidRPr="00ED7144" w:rsidRDefault="00E47573" w:rsidP="007A5923">
            <w:pPr>
              <w:rPr>
                <w:sz w:val="16"/>
                <w:szCs w:val="16"/>
              </w:rPr>
            </w:pPr>
          </w:p>
        </w:tc>
        <w:tc>
          <w:tcPr>
            <w:tcW w:w="20" w:type="dxa"/>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w:t>
            </w:r>
          </w:p>
        </w:tc>
      </w:tr>
      <w:tr w:rsidR="003D0BB0" w:rsidRPr="00ED7144" w:rsidTr="00ED7144">
        <w:tc>
          <w:tcPr>
            <w:tcW w:w="9360" w:type="dxa"/>
            <w:tcMar>
              <w:top w:w="30" w:type="dxa"/>
              <w:left w:w="0" w:type="dxa"/>
              <w:bottom w:w="30" w:type="dxa"/>
              <w:right w:w="0" w:type="dxa"/>
            </w:tcMar>
          </w:tcPr>
          <w:p w:rsidR="003D0BB0" w:rsidRPr="00ED7144" w:rsidRDefault="003D0BB0" w:rsidP="007A5923">
            <w:pPr>
              <w:rPr>
                <w:i/>
                <w:iCs/>
                <w:color w:val="000000"/>
                <w:sz w:val="16"/>
                <w:szCs w:val="16"/>
                <w:bdr w:val="nil"/>
              </w:rPr>
            </w:pPr>
          </w:p>
          <w:p w:rsidR="003D0BB0" w:rsidRPr="00ED7144" w:rsidRDefault="003D0BB0" w:rsidP="007A5923">
            <w:pPr>
              <w:rPr>
                <w:i/>
                <w:iCs/>
                <w:color w:val="000000"/>
                <w:sz w:val="16"/>
                <w:szCs w:val="16"/>
                <w:bdr w:val="nil"/>
              </w:rPr>
            </w:pPr>
          </w:p>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3D0BB0" w:rsidRPr="00ED7144" w:rsidTr="00ED7144">
              <w:tc>
                <w:tcPr>
                  <w:tcW w:w="5000" w:type="pct"/>
                  <w:tcMar>
                    <w:top w:w="0" w:type="dxa"/>
                    <w:left w:w="0" w:type="dxa"/>
                    <w:bottom w:w="0" w:type="dxa"/>
                    <w:right w:w="0" w:type="dxa"/>
                  </w:tcMar>
                  <w:vAlign w:val="center"/>
                </w:tcPr>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3D0BB0" w:rsidRPr="00ED7144" w:rsidTr="00ED7144">
                    <w:tc>
                      <w:tcPr>
                        <w:tcW w:w="5000" w:type="pct"/>
                        <w:tcMar>
                          <w:top w:w="0" w:type="dxa"/>
                          <w:left w:w="0" w:type="dxa"/>
                          <w:bottom w:w="0" w:type="dxa"/>
                          <w:right w:w="0" w:type="dxa"/>
                        </w:tcMar>
                        <w:vAlign w:val="center"/>
                      </w:tcPr>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1</w:t>
                        </w:r>
                        <w:r w:rsidR="003F1A44" w:rsidRPr="00ED7144">
                          <w:rPr>
                            <w:rFonts w:ascii="Times New Roman" w:eastAsia="Times New Roman" w:hAnsi="Times New Roman" w:cs="Times New Roman"/>
                            <w:color w:val="000000"/>
                            <w:szCs w:val="16"/>
                          </w:rPr>
                          <w:t>3</w:t>
                        </w:r>
                        <w:r w:rsidRPr="00ED7144">
                          <w:rPr>
                            <w:rFonts w:ascii="Times New Roman" w:eastAsia="Times New Roman" w:hAnsi="Times New Roman" w:cs="Times New Roman"/>
                            <w:color w:val="000000"/>
                            <w:szCs w:val="16"/>
                          </w:rPr>
                          <w:t>. According to the author, the section of a job description which contains the knowledge, skills, abilities, and other characteristics necessary to be successful on the job is labeled ______; the section containing a list of tasks and activities in which the worker is involved is labeled _______</w:t>
                        </w:r>
                        <w:proofErr w:type="gramStart"/>
                        <w:r w:rsidRPr="00ED7144">
                          <w:rPr>
                            <w:rFonts w:ascii="Times New Roman" w:eastAsia="Times New Roman" w:hAnsi="Times New Roman" w:cs="Times New Roman"/>
                            <w:color w:val="000000"/>
                            <w:szCs w:val="16"/>
                          </w:rPr>
                          <w:t>_.​</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924"/>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 competencies/ work context</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 competencies / work activities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​work context / work activities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​performance standards / work activities</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rPr>
                            <w:sz w:val="16"/>
                            <w:szCs w:val="16"/>
                          </w:rPr>
                        </w:pPr>
                      </w:p>
                    </w:tc>
                  </w:tr>
                </w:tbl>
                <w:p w:rsidR="003D0BB0" w:rsidRPr="00ED7144" w:rsidRDefault="003D0BB0" w:rsidP="003D0BB0">
                  <w:pPr>
                    <w:shd w:val="clear" w:color="auto" w:fill="FFFFFF"/>
                    <w:spacing w:after="75"/>
                    <w:rPr>
                      <w:sz w:val="16"/>
                      <w:szCs w:val="16"/>
                    </w:rPr>
                  </w:pPr>
                </w:p>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1</w:t>
                  </w:r>
                  <w:r w:rsidR="003F1A44" w:rsidRPr="00ED7144">
                    <w:rPr>
                      <w:rFonts w:ascii="Times New Roman" w:eastAsia="Times New Roman" w:hAnsi="Times New Roman" w:cs="Times New Roman"/>
                      <w:color w:val="000000"/>
                      <w:szCs w:val="16"/>
                    </w:rPr>
                    <w:t>4</w:t>
                  </w:r>
                  <w:r w:rsidRPr="00ED7144">
                    <w:rPr>
                      <w:rFonts w:ascii="Times New Roman" w:eastAsia="Times New Roman" w:hAnsi="Times New Roman" w:cs="Times New Roman"/>
                      <w:color w:val="000000"/>
                      <w:szCs w:val="16"/>
                    </w:rPr>
                    <w:t xml:space="preserve">. Which of the following is the most common method of conducting a job </w:t>
                  </w:r>
                  <w:proofErr w:type="gramStart"/>
                  <w:r w:rsidRPr="00ED7144">
                    <w:rPr>
                      <w:rFonts w:ascii="Times New Roman" w:eastAsia="Times New Roman" w:hAnsi="Times New Roman" w:cs="Times New Roman"/>
                      <w:color w:val="000000"/>
                      <w:szCs w:val="16"/>
                    </w:rPr>
                    <w:t>analysis?​</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471"/>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​Observation</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​Task analysis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​Interview</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 participation</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15</w:t>
                  </w:r>
                  <w:r w:rsidR="003D0BB0" w:rsidRPr="00ED7144">
                    <w:rPr>
                      <w:rFonts w:ascii="Times New Roman" w:eastAsia="Times New Roman" w:hAnsi="Times New Roman" w:cs="Times New Roman"/>
                      <w:color w:val="000000"/>
                      <w:szCs w:val="16"/>
                    </w:rPr>
                    <w:t xml:space="preserve">. An excellent group job-analysis interview technique is </w:t>
                  </w:r>
                  <w:proofErr w:type="gramStart"/>
                  <w:r w:rsidR="003D0BB0" w:rsidRPr="00ED7144">
                    <w:rPr>
                      <w:rFonts w:ascii="Times New Roman" w:eastAsia="Times New Roman" w:hAnsi="Times New Roman" w:cs="Times New Roman"/>
                      <w:color w:val="000000"/>
                      <w:szCs w:val="16"/>
                    </w:rPr>
                    <w:t>the:​</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63"/>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​task analysis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​Ammerman technique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​brain storming</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lastRenderedPageBreak/>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​Position Analysis Questionnaire</w:t>
                        </w:r>
                      </w:p>
                    </w:tc>
                  </w:tr>
                </w:tbl>
                <w:p w:rsidR="003D0BB0" w:rsidRPr="00ED7144" w:rsidRDefault="003D0BB0" w:rsidP="003D0BB0">
                  <w:pPr>
                    <w:rPr>
                      <w:vanish/>
                      <w:sz w:val="16"/>
                      <w:szCs w:val="16"/>
                    </w:rPr>
                  </w:pPr>
                </w:p>
                <w:p w:rsidR="00571FCE" w:rsidRPr="00ED7144" w:rsidRDefault="00571FCE"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6</w:t>
                  </w:r>
                  <w:r w:rsidR="003D0BB0" w:rsidRPr="00ED7144">
                    <w:rPr>
                      <w:rFonts w:ascii="Times New Roman" w:eastAsia="Times New Roman" w:hAnsi="Times New Roman" w:cs="Times New Roman"/>
                      <w:color w:val="000000"/>
                      <w:szCs w:val="16"/>
                    </w:rPr>
                    <w:t>. Andre is completing a questionnaire containing over 400 items covering five major categories:</w:t>
                  </w:r>
                </w:p>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tools and equipment, perceptual and physical requirements, mathematical requirements,</w:t>
                  </w:r>
                </w:p>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 xml:space="preserve">communication requirements, and decision making and responsibility. Andre is using </w:t>
                  </w:r>
                  <w:proofErr w:type="gramStart"/>
                  <w:r w:rsidRPr="00ED7144">
                    <w:rPr>
                      <w:rFonts w:ascii="Times New Roman" w:eastAsia="Times New Roman" w:hAnsi="Times New Roman" w:cs="Times New Roman"/>
                      <w:color w:val="000000"/>
                      <w:szCs w:val="16"/>
                    </w:rPr>
                    <w:t>the:​</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63"/>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 Components Inventory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​Position Analysis Questionnaire</w:t>
                        </w:r>
                        <w:bookmarkStart w:id="0" w:name="_GoBack"/>
                        <w:bookmarkEnd w:id="0"/>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​Critical Incident Technique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​Threshold Traits Analysis</w:t>
                        </w:r>
                      </w:p>
                    </w:tc>
                  </w:tr>
                </w:tbl>
                <w:p w:rsidR="003D0BB0" w:rsidRPr="00ED7144" w:rsidRDefault="003D0BB0" w:rsidP="003D0BB0">
                  <w:pPr>
                    <w:rPr>
                      <w:vanish/>
                      <w:sz w:val="16"/>
                      <w:szCs w:val="16"/>
                    </w:rPr>
                  </w:pPr>
                </w:p>
                <w:p w:rsidR="00571FCE" w:rsidRPr="00ED7144" w:rsidRDefault="00571FCE"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w:t>
                  </w:r>
                  <w:r w:rsidR="003D0BB0" w:rsidRPr="00ED7144">
                    <w:rPr>
                      <w:rFonts w:ascii="Times New Roman" w:eastAsia="Times New Roman" w:hAnsi="Times New Roman" w:cs="Times New Roman"/>
                      <w:color w:val="000000"/>
                      <w:szCs w:val="16"/>
                    </w:rPr>
                    <w:t>7. Generating examples of good and bad performance, and categorizing these examples based ​on their similarities and differences with other examples, best defines which job analysis method?</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098"/>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​Task analysis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​Critical incident technique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​Job-element approach</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​Ammerman technique</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18</w:t>
                  </w:r>
                  <w:r w:rsidR="003D0BB0" w:rsidRPr="00ED7144">
                    <w:rPr>
                      <w:rFonts w:ascii="Times New Roman" w:eastAsia="Times New Roman" w:hAnsi="Times New Roman" w:cs="Times New Roman"/>
                      <w:color w:val="000000"/>
                      <w:szCs w:val="16"/>
                    </w:rPr>
                    <w:t>. In job evaluation, compensable factors would be associated with determining _____, whereas salary surveys would be associated with determining _______</w:t>
                  </w:r>
                  <w:proofErr w:type="gramStart"/>
                  <w:r w:rsidR="003D0BB0" w:rsidRPr="00ED7144">
                    <w:rPr>
                      <w:rFonts w:ascii="Times New Roman" w:eastAsia="Times New Roman" w:hAnsi="Times New Roman" w:cs="Times New Roman"/>
                      <w:color w:val="000000"/>
                      <w:szCs w:val="16"/>
                    </w:rPr>
                    <w:t>_.​</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62"/>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​internal equity / external equity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​external equity / internal equity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​internal equity/ wage trend lines</w:t>
                        </w:r>
                      </w:p>
                    </w:tc>
                  </w:tr>
                  <w:tr w:rsidR="003D0BB0" w:rsidRPr="00ED7144" w:rsidTr="00ED7144">
                    <w:trPr>
                      <w:trHeight w:val="312"/>
                    </w:trPr>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​external equity/wage trend lines</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rPr>
                      <w:sz w:val="16"/>
                      <w:szCs w:val="16"/>
                    </w:rPr>
                  </w:pPr>
                </w:p>
              </w:tc>
            </w:tr>
          </w:tbl>
          <w:p w:rsidR="003D0BB0" w:rsidRPr="00ED7144" w:rsidRDefault="003D0BB0" w:rsidP="003D0BB0">
            <w:pPr>
              <w:shd w:val="clear" w:color="auto" w:fill="FFFFFF"/>
              <w:spacing w:after="75"/>
              <w:rPr>
                <w:sz w:val="16"/>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19</w:t>
            </w:r>
            <w:r w:rsidR="003D0BB0" w:rsidRPr="00ED7144">
              <w:rPr>
                <w:rFonts w:ascii="Times New Roman" w:eastAsia="Times New Roman" w:hAnsi="Times New Roman" w:cs="Times New Roman"/>
                <w:color w:val="000000"/>
                <w:szCs w:val="16"/>
              </w:rPr>
              <w:t>. After conducting a salary equity evaluation we find that Bob is underpaid by $2,000 and Bill is ​overpaid by $2,000. We would probably:</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264"/>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​give Bob a raise and lower Bill's salary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​not do anything</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​redo the job evaluation</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​give Bob a raise and leave Bill's salary alone</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20</w:t>
            </w:r>
            <w:r w:rsidR="003D0BB0" w:rsidRPr="00ED7144">
              <w:rPr>
                <w:rFonts w:ascii="Times New Roman" w:eastAsia="Times New Roman" w:hAnsi="Times New Roman" w:cs="Times New Roman"/>
                <w:color w:val="000000"/>
                <w:szCs w:val="16"/>
              </w:rPr>
              <w:t xml:space="preserve">. The statistical method most commonly used in a salary equity study </w:t>
            </w:r>
            <w:proofErr w:type="gramStart"/>
            <w:r w:rsidR="003D0BB0" w:rsidRPr="00ED7144">
              <w:rPr>
                <w:rFonts w:ascii="Times New Roman" w:eastAsia="Times New Roman" w:hAnsi="Times New Roman" w:cs="Times New Roman"/>
                <w:color w:val="000000"/>
                <w:szCs w:val="16"/>
              </w:rPr>
              <w:t>is:​</w:t>
            </w:r>
            <w:proofErr w:type="gramEnd"/>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671"/>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​analysis of variance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​chi-square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​regression</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​nominal analysis</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7A5923">
            <w:pPr>
              <w:rPr>
                <w:i/>
                <w:iCs/>
                <w:color w:val="000000"/>
                <w:sz w:val="16"/>
                <w:szCs w:val="16"/>
                <w:bdr w:val="nil"/>
              </w:rPr>
            </w:pPr>
          </w:p>
        </w:tc>
        <w:tc>
          <w:tcPr>
            <w:tcW w:w="20" w:type="dxa"/>
            <w:tcMar>
              <w:top w:w="30" w:type="dxa"/>
              <w:left w:w="0" w:type="dxa"/>
              <w:bottom w:w="30" w:type="dxa"/>
              <w:right w:w="0" w:type="dxa"/>
            </w:tcMar>
          </w:tcPr>
          <w:p w:rsidR="003D0BB0" w:rsidRPr="00ED7144" w:rsidRDefault="003D0BB0" w:rsidP="007A5923">
            <w:pPr>
              <w:rPr>
                <w:color w:val="000000"/>
                <w:sz w:val="16"/>
                <w:szCs w:val="16"/>
                <w:bdr w:val="nil"/>
              </w:rPr>
            </w:pPr>
          </w:p>
        </w:tc>
      </w:tr>
    </w:tbl>
    <w:p w:rsidR="006A43CF" w:rsidRPr="00ED7144" w:rsidRDefault="006A43CF" w:rsidP="007A5923">
      <w:pPr>
        <w:pStyle w:val="p"/>
        <w:shd w:val="clear" w:color="auto" w:fill="FFFFFF"/>
        <w:rPr>
          <w:rFonts w:ascii="Times New Roman" w:eastAsia="Times New Roman" w:hAnsi="Times New Roman" w:cs="Times New Roman"/>
          <w:color w:val="000000"/>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21</w:t>
      </w:r>
      <w:r w:rsidR="007A5923" w:rsidRPr="00ED7144">
        <w:rPr>
          <w:rFonts w:ascii="Times New Roman" w:eastAsia="Times New Roman" w:hAnsi="Times New Roman" w:cs="Times New Roman"/>
          <w:color w:val="000000"/>
          <w:szCs w:val="16"/>
        </w:rPr>
        <w:t xml:space="preserve">. If a law is passed at the federal level, states may pass laws that _____ the rights granted in the federal law, states may not pass laws that will _____ the rights granted in the federal </w:t>
      </w:r>
      <w:proofErr w:type="gramStart"/>
      <w:r w:rsidR="007A5923" w:rsidRPr="00ED7144">
        <w:rPr>
          <w:rFonts w:ascii="Times New Roman" w:eastAsia="Times New Roman" w:hAnsi="Times New Roman" w:cs="Times New Roman"/>
          <w:color w:val="000000"/>
          <w:szCs w:val="16"/>
        </w:rPr>
        <w:t>law.​</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47"/>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expand</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​expand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​expand / diminish</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571FCE" w:rsidRPr="00ED7144" w:rsidRDefault="00571FCE" w:rsidP="007A5923">
      <w:pPr>
        <w:pStyle w:val="p"/>
        <w:shd w:val="clear" w:color="auto" w:fill="FFFFFF"/>
        <w:rPr>
          <w:rFonts w:ascii="Times New Roman" w:eastAsia="Times New Roman" w:hAnsi="Times New Roman" w:cs="Times New Roman"/>
          <w:color w:val="000000"/>
          <w:szCs w:val="16"/>
        </w:rPr>
      </w:pPr>
    </w:p>
    <w:p w:rsidR="00571FCE" w:rsidRPr="00ED7144" w:rsidRDefault="00571FCE" w:rsidP="007A5923">
      <w:pPr>
        <w:pStyle w:val="p"/>
        <w:shd w:val="clear" w:color="auto" w:fill="FFFFFF"/>
        <w:rPr>
          <w:rFonts w:ascii="Times New Roman" w:eastAsia="Times New Roman" w:hAnsi="Times New Roman" w:cs="Times New Roman"/>
          <w:color w:val="000000"/>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22</w:t>
      </w:r>
      <w:r w:rsidR="007A5923" w:rsidRPr="00ED7144">
        <w:rPr>
          <w:rFonts w:ascii="Times New Roman" w:eastAsia="Times New Roman" w:hAnsi="Times New Roman" w:cs="Times New Roman"/>
          <w:color w:val="000000"/>
          <w:szCs w:val="16"/>
        </w:rPr>
        <w:t xml:space="preserve">. Based on the 3. If a law is passed at the federal level, states may pass laws that _____ the rights granted in the federal law, states may not pass laws that will _____ the rights granted in the federal </w:t>
      </w:r>
      <w:proofErr w:type="gramStart"/>
      <w:r w:rsidR="007A5923" w:rsidRPr="00ED7144">
        <w:rPr>
          <w:rFonts w:ascii="Times New Roman" w:eastAsia="Times New Roman" w:hAnsi="Times New Roman" w:cs="Times New Roman"/>
          <w:color w:val="000000"/>
          <w:szCs w:val="16"/>
        </w:rPr>
        <w:t>law.​</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47"/>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expand</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​expand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​expand / diminish</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lastRenderedPageBreak/>
        <w:t>23</w:t>
      </w:r>
      <w:r w:rsidR="007A5923" w:rsidRPr="00ED7144">
        <w:rPr>
          <w:rFonts w:ascii="Times New Roman" w:eastAsia="Times New Roman" w:hAnsi="Times New Roman" w:cs="Times New Roman"/>
          <w:color w:val="000000"/>
          <w:szCs w:val="16"/>
        </w:rPr>
        <w:t xml:space="preserve">. The "equal protection" clause of the Fourteenth Amendment mandates that no state may deny a person equal protection under the law. Because any suite filed under the Fourteenth Amendment must demonstrate ______, it is not often </w:t>
      </w:r>
      <w:proofErr w:type="gramStart"/>
      <w:r w:rsidR="007A5923" w:rsidRPr="00ED7144">
        <w:rPr>
          <w:rFonts w:ascii="Times New Roman" w:eastAsia="Times New Roman" w:hAnsi="Times New Roman" w:cs="Times New Roman"/>
          <w:color w:val="000000"/>
          <w:szCs w:val="16"/>
        </w:rPr>
        <w:t>used.​</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23"/>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​intent</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​past discrimination</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​equal protection</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​due process</w:t>
            </w:r>
          </w:p>
        </w:tc>
      </w:tr>
    </w:tbl>
    <w:p w:rsidR="007A5923" w:rsidRPr="00ED7144" w:rsidRDefault="007A5923" w:rsidP="007A5923">
      <w:pPr>
        <w:rPr>
          <w:vanish/>
          <w:sz w:val="16"/>
          <w:szCs w:val="16"/>
        </w:rPr>
      </w:pPr>
    </w:p>
    <w:tbl>
      <w:tblPr>
        <w:tblStyle w:val="questionMetaData"/>
        <w:tblW w:w="0" w:type="auto"/>
        <w:tblInd w:w="180" w:type="dxa"/>
        <w:tblBorders>
          <w:top w:val="nil"/>
          <w:left w:val="nil"/>
          <w:bottom w:val="nil"/>
          <w:right w:val="nil"/>
          <w:insideH w:val="nil"/>
          <w:insideV w:val="nil"/>
        </w:tblBorders>
        <w:tblLook w:val="04A0" w:firstRow="1" w:lastRow="0" w:firstColumn="1" w:lastColumn="0" w:noHBand="0" w:noVBand="1"/>
      </w:tblPr>
      <w:tblGrid>
        <w:gridCol w:w="8901"/>
        <w:gridCol w:w="109"/>
        <w:gridCol w:w="164"/>
        <w:gridCol w:w="6"/>
      </w:tblGrid>
      <w:tr w:rsidR="007A5923" w:rsidRPr="00ED7144" w:rsidTr="00ED7144">
        <w:trPr>
          <w:gridAfter w:val="2"/>
          <w:wAfter w:w="166" w:type="dxa"/>
        </w:trPr>
        <w:tc>
          <w:tcPr>
            <w:tcW w:w="8910" w:type="dxa"/>
            <w:tcMar>
              <w:top w:w="30" w:type="dxa"/>
              <w:left w:w="0" w:type="dxa"/>
              <w:bottom w:w="30" w:type="dxa"/>
              <w:right w:w="0" w:type="dxa"/>
            </w:tcMar>
          </w:tcPr>
          <w:p w:rsidR="003F1A44" w:rsidRPr="00ED7144" w:rsidRDefault="003F1A44" w:rsidP="00571FCE">
            <w:pPr>
              <w:rPr>
                <w:sz w:val="16"/>
                <w:szCs w:val="16"/>
              </w:rPr>
            </w:pPr>
          </w:p>
        </w:tc>
        <w:tc>
          <w:tcPr>
            <w:tcW w:w="104" w:type="dxa"/>
            <w:tcMar>
              <w:top w:w="30" w:type="dxa"/>
              <w:left w:w="0" w:type="dxa"/>
              <w:bottom w:w="30" w:type="dxa"/>
              <w:right w:w="0" w:type="dxa"/>
            </w:tcMar>
          </w:tcPr>
          <w:p w:rsidR="007A5923" w:rsidRPr="00ED7144" w:rsidRDefault="007A5923" w:rsidP="007A5923">
            <w:pPr>
              <w:rPr>
                <w:sz w:val="16"/>
                <w:szCs w:val="16"/>
              </w:rPr>
            </w:pPr>
          </w:p>
        </w:tc>
      </w:tr>
      <w:tr w:rsidR="007A5923" w:rsidRPr="00ED7144" w:rsidTr="00ED7144">
        <w:tc>
          <w:tcPr>
            <w:tcW w:w="9174" w:type="dxa"/>
            <w:gridSpan w:val="3"/>
            <w:tcMar>
              <w:top w:w="30" w:type="dxa"/>
              <w:left w:w="0" w:type="dxa"/>
              <w:bottom w:w="30" w:type="dxa"/>
              <w:right w:w="0" w:type="dxa"/>
            </w:tcMar>
          </w:tcPr>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24</w:t>
            </w:r>
            <w:r w:rsidR="007A5923" w:rsidRPr="00ED7144">
              <w:rPr>
                <w:rFonts w:ascii="Times New Roman" w:eastAsia="Times New Roman" w:hAnsi="Times New Roman" w:cs="Times New Roman"/>
                <w:color w:val="000000"/>
                <w:szCs w:val="16"/>
              </w:rPr>
              <w:t xml:space="preserve">. All employees at Wally World Amusement Park are required to work on weekends because that is when 80% of the customers visit the park. Alex likes to go to church on Sunday morning and asks that he not have to work on Sunday. Must the park accommodate his </w:t>
            </w:r>
            <w:proofErr w:type="gramStart"/>
            <w:r w:rsidR="007A5923" w:rsidRPr="00ED7144">
              <w:rPr>
                <w:rFonts w:ascii="Times New Roman" w:eastAsia="Times New Roman" w:hAnsi="Times New Roman" w:cs="Times New Roman"/>
                <w:color w:val="000000"/>
                <w:szCs w:val="16"/>
              </w:rPr>
              <w:t>request?​</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6052"/>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 xml:space="preserve">​Yes, religious accommodations must always be </w:t>
                  </w:r>
                  <w:proofErr w:type="gramStart"/>
                  <w:r w:rsidRPr="00ED7144">
                    <w:rPr>
                      <w:rFonts w:ascii="Times New Roman" w:eastAsia="Times New Roman" w:hAnsi="Times New Roman" w:cs="Times New Roman"/>
                      <w:color w:val="000000"/>
                      <w:szCs w:val="16"/>
                    </w:rPr>
                    <w:t>make</w:t>
                  </w:r>
                  <w:proofErr w:type="gramEnd"/>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​No, because going to church in the morning is a preference and he can go in the evening</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​No, private sector organizations are not required to accommodate days of worship</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preferences for days and time of worship are protected</w:t>
                  </w:r>
                </w:p>
              </w:tc>
            </w:tr>
          </w:tbl>
          <w:p w:rsidR="007A5923" w:rsidRPr="00ED7144" w:rsidRDefault="007A5923" w:rsidP="007A5923">
            <w:pPr>
              <w:rPr>
                <w:vanish/>
                <w:sz w:val="16"/>
                <w:szCs w:val="16"/>
              </w:rPr>
            </w:pPr>
          </w:p>
          <w:tbl>
            <w:tblPr>
              <w:tblStyle w:val="questionMetaData"/>
              <w:tblW w:w="9194" w:type="dxa"/>
              <w:tblInd w:w="0" w:type="dxa"/>
              <w:tblBorders>
                <w:top w:val="nil"/>
                <w:left w:val="nil"/>
                <w:bottom w:val="nil"/>
                <w:right w:val="nil"/>
                <w:insideH w:val="nil"/>
                <w:insideV w:val="nil"/>
              </w:tblBorders>
              <w:tblLook w:val="04A0" w:firstRow="1" w:lastRow="0" w:firstColumn="1" w:lastColumn="0" w:noHBand="0" w:noVBand="1"/>
            </w:tblPr>
            <w:tblGrid>
              <w:gridCol w:w="9168"/>
              <w:gridCol w:w="6"/>
            </w:tblGrid>
            <w:tr w:rsidR="007A5923" w:rsidRPr="00ED7144" w:rsidTr="00ED7144">
              <w:tc>
                <w:tcPr>
                  <w:tcW w:w="9174" w:type="dxa"/>
                  <w:tcMar>
                    <w:top w:w="30" w:type="dxa"/>
                    <w:left w:w="0" w:type="dxa"/>
                    <w:bottom w:w="30" w:type="dxa"/>
                    <w:right w:w="0" w:type="dxa"/>
                  </w:tcMar>
                </w:tcPr>
                <w:p w:rsidR="007A5923" w:rsidRPr="00ED7144" w:rsidRDefault="007A5923" w:rsidP="007A5923">
                  <w:pPr>
                    <w:rPr>
                      <w:i/>
                      <w:iCs/>
                      <w:color w:val="000000"/>
                      <w:sz w:val="16"/>
                      <w:szCs w:val="16"/>
                      <w:bdr w:val="nil"/>
                    </w:rPr>
                  </w:pPr>
                </w:p>
                <w:p w:rsidR="007A5923" w:rsidRPr="00ED7144" w:rsidRDefault="007A5923" w:rsidP="007A5923">
                  <w:pPr>
                    <w:pStyle w:val="p"/>
                    <w:shd w:val="clear" w:color="auto" w:fill="FFFFFF"/>
                    <w:rPr>
                      <w:szCs w:val="16"/>
                    </w:rPr>
                  </w:pPr>
                  <w:r w:rsidRPr="00ED7144">
                    <w:rPr>
                      <w:rFonts w:ascii="Times New Roman" w:eastAsia="Times New Roman" w:hAnsi="Times New Roman" w:cs="Times New Roman"/>
                      <w:color w:val="000000"/>
                      <w:szCs w:val="16"/>
                    </w:rPr>
                    <w:t xml:space="preserve">25. If a disability keeps a person from performing the _______ of a job, the person does not have to be hired or </w:t>
                  </w:r>
                  <w:proofErr w:type="gramStart"/>
                  <w:r w:rsidRPr="00ED7144">
                    <w:rPr>
                      <w:rFonts w:ascii="Times New Roman" w:eastAsia="Times New Roman" w:hAnsi="Times New Roman" w:cs="Times New Roman"/>
                      <w:color w:val="000000"/>
                      <w:szCs w:val="16"/>
                    </w:rPr>
                    <w:t>retained.​</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05"/>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​marginal functions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​essential functions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​remote functions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​standard functions</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sz w:val="16"/>
                      <w:szCs w:val="16"/>
                    </w:rPr>
                  </w:pPr>
                </w:p>
              </w:tc>
              <w:tc>
                <w:tcPr>
                  <w:tcW w:w="20" w:type="dxa"/>
                  <w:tcMar>
                    <w:top w:w="30" w:type="dxa"/>
                    <w:left w:w="0" w:type="dxa"/>
                    <w:bottom w:w="30" w:type="dxa"/>
                    <w:right w:w="0" w:type="dxa"/>
                  </w:tcMar>
                </w:tcPr>
                <w:p w:rsidR="007A5923" w:rsidRPr="00ED7144" w:rsidRDefault="007A5923" w:rsidP="007A5923">
                  <w:pPr>
                    <w:rPr>
                      <w:sz w:val="16"/>
                      <w:szCs w:val="16"/>
                    </w:rPr>
                  </w:pPr>
                </w:p>
              </w:tc>
            </w:tr>
            <w:tr w:rsidR="007A5923" w:rsidRPr="00ED7144" w:rsidTr="00ED7144">
              <w:tc>
                <w:tcPr>
                  <w:tcW w:w="9174" w:type="dxa"/>
                  <w:tcMar>
                    <w:top w:w="30" w:type="dxa"/>
                    <w:left w:w="0" w:type="dxa"/>
                    <w:bottom w:w="30" w:type="dxa"/>
                    <w:right w:w="0" w:type="dxa"/>
                  </w:tcMar>
                </w:tcPr>
                <w:p w:rsidR="007A5923" w:rsidRPr="00ED7144" w:rsidRDefault="007A5923" w:rsidP="007A5923">
                  <w:pPr>
                    <w:rPr>
                      <w:i/>
                      <w:iCs/>
                      <w:color w:val="000000"/>
                      <w:sz w:val="16"/>
                      <w:szCs w:val="16"/>
                      <w:bdr w:val="nil"/>
                    </w:rPr>
                  </w:pPr>
                </w:p>
                <w:p w:rsidR="00D53E04" w:rsidRPr="00ED7144" w:rsidRDefault="00D53E04" w:rsidP="007A5923">
                  <w:pPr>
                    <w:rPr>
                      <w:i/>
                      <w:iCs/>
                      <w:color w:val="000000"/>
                      <w:sz w:val="16"/>
                      <w:szCs w:val="16"/>
                      <w:bdr w:val="nil"/>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68"/>
                  </w:tblGrid>
                  <w:tr w:rsidR="007A5923" w:rsidRPr="00ED7144" w:rsidTr="007A5923">
                    <w:tc>
                      <w:tcPr>
                        <w:tcW w:w="5000" w:type="pct"/>
                        <w:tcMar>
                          <w:top w:w="0" w:type="dxa"/>
                          <w:left w:w="0" w:type="dxa"/>
                          <w:bottom w:w="0" w:type="dxa"/>
                          <w:right w:w="0" w:type="dxa"/>
                        </w:tcMar>
                        <w:vAlign w:val="center"/>
                      </w:tcPr>
                      <w:p w:rsidR="007A5923" w:rsidRPr="00ED7144" w:rsidRDefault="007A5923" w:rsidP="007A5923">
                        <w:pPr>
                          <w:pStyle w:val="p"/>
                          <w:shd w:val="clear" w:color="auto" w:fill="FFFFFF"/>
                          <w:rPr>
                            <w:rFonts w:ascii="Times New Roman" w:eastAsia="Times New Roman" w:hAnsi="Times New Roman" w:cs="Times New Roman"/>
                            <w:color w:val="000000"/>
                            <w:szCs w:val="16"/>
                          </w:rPr>
                        </w:pPr>
                      </w:p>
                      <w:p w:rsidR="007A5923" w:rsidRPr="00ED7144" w:rsidRDefault="007A5923" w:rsidP="007A5923">
                        <w:pPr>
                          <w:pStyle w:val="p"/>
                          <w:shd w:val="clear" w:color="auto" w:fill="FFFFFF"/>
                          <w:rPr>
                            <w:rFonts w:ascii="Times New Roman" w:eastAsia="Times New Roman" w:hAnsi="Times New Roman" w:cs="Times New Roman"/>
                            <w:color w:val="000000"/>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26</w:t>
                        </w:r>
                        <w:r w:rsidR="007A5923" w:rsidRPr="00ED7144">
                          <w:rPr>
                            <w:rFonts w:ascii="Times New Roman" w:eastAsia="Times New Roman" w:hAnsi="Times New Roman" w:cs="Times New Roman"/>
                            <w:color w:val="000000"/>
                            <w:szCs w:val="16"/>
                          </w:rPr>
                          <w:t xml:space="preserve">. ​If ____ White applicants and ____ Black applicants were </w:t>
                        </w:r>
                        <w:proofErr w:type="gramStart"/>
                        <w:r w:rsidR="007A5923" w:rsidRPr="00ED7144">
                          <w:rPr>
                            <w:rFonts w:ascii="Times New Roman" w:eastAsia="Times New Roman" w:hAnsi="Times New Roman" w:cs="Times New Roman"/>
                            <w:color w:val="000000"/>
                            <w:szCs w:val="16"/>
                          </w:rPr>
                          <w:t>hired,</w:t>
                        </w:r>
                        <w:proofErr w:type="gramEnd"/>
                        <w:r w:rsidR="007A5923" w:rsidRPr="00ED7144">
                          <w:rPr>
                            <w:rFonts w:ascii="Times New Roman" w:eastAsia="Times New Roman" w:hAnsi="Times New Roman" w:cs="Times New Roman"/>
                            <w:color w:val="000000"/>
                            <w:szCs w:val="16"/>
                          </w:rPr>
                          <w:t xml:space="preserve"> adverse impact would occur.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92"/>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​35 of 50 / 12 of 20</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​15 of 50 / 2 of 25</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​12 of 24 / 11 of 25</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​12 of 20 / 35 of 50</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593"/>
                        </w:tblGrid>
                        <w:tr w:rsidR="007A5923" w:rsidRPr="00ED7144" w:rsidTr="00571FCE">
                          <w:tc>
                            <w:tcPr>
                              <w:tcW w:w="0" w:type="auto"/>
                              <w:tcMar>
                                <w:top w:w="30" w:type="dxa"/>
                                <w:left w:w="0" w:type="dxa"/>
                                <w:bottom w:w="30" w:type="dxa"/>
                                <w:right w:w="0" w:type="dxa"/>
                              </w:tcMar>
                            </w:tcPr>
                            <w:p w:rsidR="007A5923" w:rsidRPr="00ED7144" w:rsidRDefault="007A5923" w:rsidP="007A5923">
                              <w:pPr>
                                <w:rPr>
                                  <w:sz w:val="16"/>
                                  <w:szCs w:val="16"/>
                                </w:rPr>
                              </w:pPr>
                            </w:p>
                          </w:tc>
                          <w:tc>
                            <w:tcPr>
                              <w:tcW w:w="593" w:type="dxa"/>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sz w:val="16"/>
                            <w:szCs w:val="16"/>
                          </w:rPr>
                        </w:pPr>
                      </w:p>
                    </w:tc>
                  </w:tr>
                </w:tbl>
                <w:p w:rsidR="007A5923" w:rsidRPr="00ED7144" w:rsidRDefault="007A5923" w:rsidP="007A5923">
                  <w:pPr>
                    <w:shd w:val="clear" w:color="auto" w:fill="FFFFFF"/>
                    <w:spacing w:after="75"/>
                    <w:rPr>
                      <w:sz w:val="16"/>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27</w:t>
                  </w:r>
                  <w:r w:rsidR="007A5923" w:rsidRPr="00ED7144">
                    <w:rPr>
                      <w:rFonts w:ascii="Times New Roman" w:eastAsia="Times New Roman" w:hAnsi="Times New Roman" w:cs="Times New Roman"/>
                      <w:color w:val="000000"/>
                      <w:szCs w:val="16"/>
                    </w:rPr>
                    <w:t xml:space="preserve">. Jean is the 2nd highest paid employee at Reilly, Inc. She has worked there 3 years and wants to take 4 weeks of unpaid leave to have a baby. She gave the company 45 </w:t>
                  </w:r>
                  <w:proofErr w:type="spellStart"/>
                  <w:r w:rsidR="007A5923" w:rsidRPr="00ED7144">
                    <w:rPr>
                      <w:rFonts w:ascii="Times New Roman" w:eastAsia="Times New Roman" w:hAnsi="Times New Roman" w:cs="Times New Roman"/>
                      <w:color w:val="000000"/>
                      <w:szCs w:val="16"/>
                    </w:rPr>
                    <w:t xml:space="preserve">days </w:t>
                  </w:r>
                  <w:proofErr w:type="gramStart"/>
                  <w:r w:rsidR="007A5923" w:rsidRPr="00ED7144">
                    <w:rPr>
                      <w:rFonts w:ascii="Times New Roman" w:eastAsia="Times New Roman" w:hAnsi="Times New Roman" w:cs="Times New Roman"/>
                      <w:color w:val="000000"/>
                      <w:szCs w:val="16"/>
                    </w:rPr>
                    <w:t>notice</w:t>
                  </w:r>
                  <w:proofErr w:type="spellEnd"/>
                  <w:proofErr w:type="gramEnd"/>
                  <w:r w:rsidR="007A5923" w:rsidRPr="00ED7144">
                    <w:rPr>
                      <w:rFonts w:ascii="Times New Roman" w:eastAsia="Times New Roman" w:hAnsi="Times New Roman" w:cs="Times New Roman"/>
                      <w:color w:val="000000"/>
                      <w:szCs w:val="16"/>
                    </w:rPr>
                    <w:t xml:space="preserve"> but they rejected her request. Under the FMLA, the company can do this because </w:t>
                  </w:r>
                  <w:proofErr w:type="gramStart"/>
                  <w:r w:rsidR="007A5923" w:rsidRPr="00ED7144">
                    <w:rPr>
                      <w:rFonts w:ascii="Times New Roman" w:eastAsia="Times New Roman" w:hAnsi="Times New Roman" w:cs="Times New Roman"/>
                      <w:color w:val="000000"/>
                      <w:szCs w:val="16"/>
                    </w:rPr>
                    <w:t>she:​</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140"/>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​is a key employee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​hasn't worked at the company long enough</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​asked for too much leave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​did not give the required amount of notice</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98"/>
                  </w:tblGrid>
                  <w:tr w:rsidR="007A5923" w:rsidRPr="00ED7144" w:rsidTr="00571FCE">
                    <w:tc>
                      <w:tcPr>
                        <w:tcW w:w="0" w:type="auto"/>
                        <w:tcMar>
                          <w:top w:w="30" w:type="dxa"/>
                          <w:left w:w="0" w:type="dxa"/>
                          <w:bottom w:w="30" w:type="dxa"/>
                          <w:right w:w="0" w:type="dxa"/>
                        </w:tcMar>
                      </w:tcPr>
                      <w:p w:rsidR="007A5923" w:rsidRPr="00ED7144" w:rsidRDefault="007A5923" w:rsidP="007A5923">
                        <w:pPr>
                          <w:rPr>
                            <w:sz w:val="16"/>
                            <w:szCs w:val="16"/>
                          </w:rPr>
                        </w:pPr>
                      </w:p>
                    </w:tc>
                    <w:tc>
                      <w:tcPr>
                        <w:tcW w:w="98" w:type="dxa"/>
                        <w:tcMar>
                          <w:top w:w="30" w:type="dxa"/>
                          <w:left w:w="0" w:type="dxa"/>
                          <w:bottom w:w="30" w:type="dxa"/>
                          <w:right w:w="0" w:type="dxa"/>
                        </w:tcMar>
                      </w:tcPr>
                      <w:p w:rsidR="007A5923" w:rsidRPr="00ED7144" w:rsidRDefault="007A5923" w:rsidP="007A5923">
                        <w:pPr>
                          <w:rPr>
                            <w:sz w:val="16"/>
                            <w:szCs w:val="16"/>
                          </w:rPr>
                        </w:pPr>
                      </w:p>
                    </w:tc>
                  </w:tr>
                  <w:tr w:rsidR="007A5923" w:rsidRPr="00ED7144" w:rsidTr="00571FCE">
                    <w:tc>
                      <w:tcPr>
                        <w:tcW w:w="0" w:type="auto"/>
                        <w:tcMar>
                          <w:top w:w="30" w:type="dxa"/>
                          <w:left w:w="0" w:type="dxa"/>
                          <w:bottom w:w="30" w:type="dxa"/>
                          <w:right w:w="0" w:type="dxa"/>
                        </w:tcMar>
                      </w:tcPr>
                      <w:p w:rsidR="007A5923" w:rsidRPr="00ED7144" w:rsidRDefault="007A5923" w:rsidP="007A5923">
                        <w:pPr>
                          <w:rPr>
                            <w:i/>
                            <w:iCs/>
                            <w:color w:val="000000"/>
                            <w:sz w:val="16"/>
                            <w:szCs w:val="16"/>
                          </w:rPr>
                        </w:pPr>
                      </w:p>
                    </w:tc>
                    <w:tc>
                      <w:tcPr>
                        <w:tcW w:w="98" w:type="dxa"/>
                        <w:tcMar>
                          <w:top w:w="30" w:type="dxa"/>
                          <w:left w:w="0" w:type="dxa"/>
                          <w:bottom w:w="30" w:type="dxa"/>
                          <w:right w:w="0" w:type="dxa"/>
                        </w:tcMar>
                      </w:tcPr>
                      <w:p w:rsidR="007A5923" w:rsidRPr="00ED7144" w:rsidRDefault="007A5923" w:rsidP="007A5923">
                        <w:pPr>
                          <w:rPr>
                            <w:color w:val="000000"/>
                            <w:sz w:val="16"/>
                            <w:szCs w:val="16"/>
                          </w:rPr>
                        </w:pPr>
                      </w:p>
                    </w:tc>
                  </w:tr>
                </w:tbl>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28</w:t>
                  </w:r>
                  <w:r w:rsidR="007A5923" w:rsidRPr="00ED7144">
                    <w:rPr>
                      <w:rFonts w:ascii="Times New Roman" w:eastAsia="Times New Roman" w:hAnsi="Times New Roman" w:cs="Times New Roman"/>
                      <w:color w:val="000000"/>
                      <w:szCs w:val="16"/>
                    </w:rPr>
                    <w:t xml:space="preserve">. Organizations have affirmative action plans for one of four reasons. Which of the following is NOT one of the four </w:t>
                  </w:r>
                  <w:proofErr w:type="gramStart"/>
                  <w:r w:rsidR="007A5923" w:rsidRPr="00ED7144">
                    <w:rPr>
                      <w:rFonts w:ascii="Times New Roman" w:eastAsia="Times New Roman" w:hAnsi="Times New Roman" w:cs="Times New Roman"/>
                      <w:color w:val="000000"/>
                      <w:szCs w:val="16"/>
                    </w:rPr>
                    <w:t>reasons?​</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111"/>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​Labor union agreement</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​Desire to be a good citizen</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​Court order</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​Consent decree</w:t>
                        </w:r>
                      </w:p>
                    </w:tc>
                  </w:tr>
                </w:tbl>
                <w:p w:rsidR="007A5923" w:rsidRPr="00ED7144" w:rsidRDefault="007A5923" w:rsidP="007A5923">
                  <w:pPr>
                    <w:rPr>
                      <w:vanish/>
                      <w:sz w:val="16"/>
                      <w:szCs w:val="16"/>
                    </w:rPr>
                  </w:pPr>
                </w:p>
                <w:tbl>
                  <w:tblPr>
                    <w:tblStyle w:val="questionMetaData"/>
                    <w:tblW w:w="9209" w:type="dxa"/>
                    <w:tblInd w:w="0" w:type="dxa"/>
                    <w:tblBorders>
                      <w:top w:val="nil"/>
                      <w:left w:val="nil"/>
                      <w:bottom w:val="nil"/>
                      <w:right w:val="nil"/>
                      <w:insideH w:val="nil"/>
                      <w:insideV w:val="nil"/>
                    </w:tblBorders>
                    <w:tblLook w:val="04A0" w:firstRow="1" w:lastRow="0" w:firstColumn="1" w:lastColumn="0" w:noHBand="0" w:noVBand="1"/>
                  </w:tblPr>
                  <w:tblGrid>
                    <w:gridCol w:w="9137"/>
                    <w:gridCol w:w="72"/>
                  </w:tblGrid>
                  <w:tr w:rsidR="007A5923" w:rsidRPr="00ED7144" w:rsidTr="00ED7144">
                    <w:tc>
                      <w:tcPr>
                        <w:tcW w:w="9189" w:type="dxa"/>
                        <w:tcMar>
                          <w:top w:w="30" w:type="dxa"/>
                          <w:left w:w="0" w:type="dxa"/>
                          <w:bottom w:w="30" w:type="dxa"/>
                          <w:right w:w="0" w:type="dxa"/>
                        </w:tcMar>
                      </w:tcPr>
                      <w:p w:rsidR="007A5923" w:rsidRPr="00ED7144" w:rsidRDefault="007A5923" w:rsidP="007A5923">
                        <w:pPr>
                          <w:rPr>
                            <w:sz w:val="16"/>
                            <w:szCs w:val="16"/>
                          </w:rPr>
                        </w:pPr>
                      </w:p>
                    </w:tc>
                    <w:tc>
                      <w:tcPr>
                        <w:tcW w:w="20" w:type="dxa"/>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w:t>
                        </w:r>
                      </w:p>
                    </w:tc>
                  </w:tr>
                  <w:tr w:rsidR="007A5923" w:rsidRPr="00ED7144" w:rsidTr="00ED7144">
                    <w:tc>
                      <w:tcPr>
                        <w:tcW w:w="9189" w:type="dxa"/>
                        <w:tcMar>
                          <w:top w:w="30" w:type="dxa"/>
                          <w:left w:w="0" w:type="dxa"/>
                          <w:bottom w:w="30" w:type="dxa"/>
                          <w:right w:w="0" w:type="dxa"/>
                        </w:tcMar>
                      </w:tcPr>
                      <w:p w:rsidR="007A5923" w:rsidRPr="00ED7144" w:rsidRDefault="007A5923" w:rsidP="007A5923">
                        <w:pPr>
                          <w:rPr>
                            <w:i/>
                            <w:iCs/>
                            <w:color w:val="000000"/>
                            <w:sz w:val="16"/>
                            <w:szCs w:val="16"/>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37"/>
                        </w:tblGrid>
                        <w:tr w:rsidR="007A5923" w:rsidRPr="00ED7144" w:rsidTr="007A5923">
                          <w:tc>
                            <w:tcPr>
                              <w:tcW w:w="5000" w:type="pct"/>
                              <w:tcMar>
                                <w:top w:w="0" w:type="dxa"/>
                                <w:left w:w="0" w:type="dxa"/>
                                <w:bottom w:w="0" w:type="dxa"/>
                                <w:right w:w="0" w:type="dxa"/>
                              </w:tcMar>
                              <w:vAlign w:val="center"/>
                            </w:tcPr>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29</w:t>
                              </w:r>
                              <w:r w:rsidR="007A5923" w:rsidRPr="00ED7144">
                                <w:rPr>
                                  <w:rFonts w:ascii="Times New Roman" w:eastAsia="Times New Roman" w:hAnsi="Times New Roman" w:cs="Times New Roman"/>
                                  <w:color w:val="000000"/>
                                  <w:szCs w:val="16"/>
                                </w:rPr>
                                <w:t>. ​AT&amp;G does not have any female employees. Ann Smith applied for a job as a machine operator. Though she did not obtain the minimum score of 40 on the machine operator test, AT&amp;G plans to hire her as part of their new affirmative action plan. There are 10 men who passed the test who did not get hired. Is this legal?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6478"/>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​No, an applicant must be qualified to be given preference based on gender or race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​No, preference is never allowed</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because AT&amp;G has no women employees, they can do this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because they are only changing their rules for one person, this would be a reasonable plan</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sz w:val="16"/>
                                  <w:szCs w:val="16"/>
                                </w:rPr>
                              </w:pPr>
                            </w:p>
                          </w:tc>
                        </w:tr>
                      </w:tbl>
                      <w:p w:rsidR="007A5923" w:rsidRPr="00ED7144" w:rsidRDefault="007A5923" w:rsidP="007A5923">
                        <w:pPr>
                          <w:shd w:val="clear" w:color="auto" w:fill="FFFFFF"/>
                          <w:spacing w:after="75"/>
                          <w:rPr>
                            <w:sz w:val="16"/>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lastRenderedPageBreak/>
                          <w:t>30</w:t>
                        </w:r>
                        <w:r w:rsidR="007A5923" w:rsidRPr="00ED7144">
                          <w:rPr>
                            <w:rFonts w:ascii="Times New Roman" w:eastAsia="Times New Roman" w:hAnsi="Times New Roman" w:cs="Times New Roman"/>
                            <w:color w:val="000000"/>
                            <w:szCs w:val="16"/>
                          </w:rPr>
                          <w:t xml:space="preserve">. When rendering decisions involving the 4th Amendment, as it applies to drug testing, ​courts have based their decisions on </w:t>
                        </w:r>
                        <w:proofErr w:type="gramStart"/>
                        <w:r w:rsidR="007A5923" w:rsidRPr="00ED7144">
                          <w:rPr>
                            <w:rFonts w:ascii="Times New Roman" w:eastAsia="Times New Roman" w:hAnsi="Times New Roman" w:cs="Times New Roman"/>
                            <w:color w:val="000000"/>
                            <w:szCs w:val="16"/>
                          </w:rPr>
                          <w:t>all of</w:t>
                        </w:r>
                        <w:proofErr w:type="gramEnd"/>
                        <w:r w:rsidR="007A5923" w:rsidRPr="00ED7144">
                          <w:rPr>
                            <w:rFonts w:ascii="Times New Roman" w:eastAsia="Times New Roman" w:hAnsi="Times New Roman" w:cs="Times New Roman"/>
                            <w:color w:val="000000"/>
                            <w:szCs w:val="16"/>
                          </w:rPr>
                          <w:t xml:space="preserve"> the following factors except: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89"/>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​reasonable suspicion of drug use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​adverse impact</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​safety and trust of the public</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​the opportunity to retest a specimen</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i/>
                            <w:iCs/>
                            <w:color w:val="000000"/>
                            <w:sz w:val="16"/>
                            <w:szCs w:val="16"/>
                          </w:rPr>
                        </w:pPr>
                      </w:p>
                    </w:tc>
                    <w:tc>
                      <w:tcPr>
                        <w:tcW w:w="20" w:type="dxa"/>
                        <w:tcMar>
                          <w:top w:w="30" w:type="dxa"/>
                          <w:left w:w="0" w:type="dxa"/>
                          <w:bottom w:w="30" w:type="dxa"/>
                          <w:right w:w="0" w:type="dxa"/>
                        </w:tcMar>
                      </w:tcPr>
                      <w:p w:rsidR="007A5923" w:rsidRPr="00ED7144" w:rsidRDefault="007A5923" w:rsidP="007A5923">
                        <w:pPr>
                          <w:rPr>
                            <w:color w:val="000000"/>
                            <w:sz w:val="16"/>
                            <w:szCs w:val="16"/>
                          </w:rPr>
                        </w:pPr>
                      </w:p>
                    </w:tc>
                  </w:tr>
                </w:tbl>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68"/>
                  </w:tblGrid>
                  <w:tr w:rsidR="00411972" w:rsidRPr="00ED7144" w:rsidTr="00E5553E">
                    <w:tc>
                      <w:tcPr>
                        <w:tcW w:w="5000" w:type="pct"/>
                        <w:tcMar>
                          <w:top w:w="0" w:type="dxa"/>
                          <w:left w:w="0" w:type="dxa"/>
                          <w:bottom w:w="0" w:type="dxa"/>
                          <w:right w:w="0" w:type="dxa"/>
                        </w:tcMar>
                        <w:vAlign w:val="center"/>
                      </w:tcPr>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411972" w:rsidP="00411972">
                        <w:pPr>
                          <w:pStyle w:val="p"/>
                          <w:shd w:val="clear" w:color="auto" w:fill="FFFFFF"/>
                          <w:rPr>
                            <w:rFonts w:ascii="Times New Roman" w:eastAsia="Times New Roman" w:hAnsi="Times New Roman" w:cs="Times New Roman"/>
                            <w:color w:val="000000"/>
                            <w:szCs w:val="16"/>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68"/>
                        </w:tblGrid>
                        <w:tr w:rsidR="00411972" w:rsidRPr="00ED7144">
                          <w:tc>
                            <w:tcPr>
                              <w:tcW w:w="5000" w:type="pct"/>
                              <w:tcMar>
                                <w:top w:w="0" w:type="dxa"/>
                                <w:left w:w="0" w:type="dxa"/>
                                <w:bottom w:w="0" w:type="dxa"/>
                                <w:right w:w="0" w:type="dxa"/>
                              </w:tcMar>
                              <w:vAlign w:val="center"/>
                            </w:tcPr>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31</w:t>
                              </w:r>
                              <w:r w:rsidR="00411972" w:rsidRPr="00ED7144">
                                <w:rPr>
                                  <w:rFonts w:ascii="Times New Roman" w:eastAsia="Times New Roman" w:hAnsi="Times New Roman" w:cs="Times New Roman"/>
                                  <w:color w:val="000000"/>
                                  <w:szCs w:val="16"/>
                                </w:rPr>
                                <w:t xml:space="preserve">. ​Based on the available research, which of the following recruitment strategies may enhance employee </w:t>
                              </w:r>
                              <w:proofErr w:type="spellStart"/>
                              <w:r w:rsidR="00411972" w:rsidRPr="00ED7144">
                                <w:rPr>
                                  <w:rFonts w:ascii="Times New Roman" w:eastAsia="Times New Roman" w:hAnsi="Times New Roman" w:cs="Times New Roman"/>
                                  <w:color w:val="000000"/>
                                  <w:szCs w:val="16"/>
                                </w:rPr>
                                <w:t>moral</w:t>
                              </w:r>
                              <w:proofErr w:type="spellEnd"/>
                              <w:r w:rsidR="00411972" w:rsidRPr="00ED7144">
                                <w:rPr>
                                  <w:rFonts w:ascii="Times New Roman" w:eastAsia="Times New Roman" w:hAnsi="Times New Roman" w:cs="Times New Roman"/>
                                  <w:color w:val="000000"/>
                                  <w:szCs w:val="16"/>
                                </w:rPr>
                                <w:t xml:space="preserve"> and motivation?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964"/>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​Job analysis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​Internal recruitment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​External recruitment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​Use of electronic media </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rPr>
                                  <w:sz w:val="16"/>
                                  <w:szCs w:val="16"/>
                                </w:rPr>
                              </w:pPr>
                            </w:p>
                          </w:tc>
                        </w:tr>
                      </w:tbl>
                      <w:p w:rsidR="00411972" w:rsidRPr="00ED7144" w:rsidRDefault="00411972" w:rsidP="00411972">
                        <w:pPr>
                          <w:shd w:val="clear" w:color="auto" w:fill="FFFFFF"/>
                          <w:spacing w:after="75"/>
                          <w:rPr>
                            <w:sz w:val="16"/>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32</w:t>
                        </w:r>
                        <w:r w:rsidR="00411972" w:rsidRPr="00ED7144">
                          <w:rPr>
                            <w:rFonts w:ascii="Times New Roman" w:eastAsia="Times New Roman" w:hAnsi="Times New Roman" w:cs="Times New Roman"/>
                            <w:color w:val="000000"/>
                            <w:szCs w:val="16"/>
                          </w:rPr>
                          <w:t xml:space="preserve">. About what percent of external hires in large organizations were recruited through print </w:t>
                        </w:r>
                        <w:proofErr w:type="gramStart"/>
                        <w:r w:rsidR="00411972" w:rsidRPr="00ED7144">
                          <w:rPr>
                            <w:rFonts w:ascii="Times New Roman" w:eastAsia="Times New Roman" w:hAnsi="Times New Roman" w:cs="Times New Roman"/>
                            <w:color w:val="000000"/>
                            <w:szCs w:val="16"/>
                          </w:rPr>
                          <w:t>media?​</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29"/>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​Very few (2%)</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​Many (33%)</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​About half (50%)</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​Most (65%)</w:t>
                              </w:r>
                            </w:p>
                          </w:tc>
                        </w:tr>
                      </w:tbl>
                      <w:p w:rsidR="00411972" w:rsidRPr="00ED7144" w:rsidRDefault="00411972" w:rsidP="00411972">
                        <w:pPr>
                          <w:rPr>
                            <w:vanish/>
                            <w:sz w:val="16"/>
                            <w:szCs w:val="16"/>
                          </w:rPr>
                        </w:pPr>
                      </w:p>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33</w:t>
                        </w:r>
                        <w:r w:rsidR="00411972" w:rsidRPr="00ED7144">
                          <w:rPr>
                            <w:rFonts w:ascii="Times New Roman" w:eastAsia="Times New Roman" w:hAnsi="Times New Roman" w:cs="Times New Roman"/>
                            <w:color w:val="000000"/>
                            <w:szCs w:val="16"/>
                          </w:rPr>
                          <w:t xml:space="preserve">. Which of the following will increase an applicant’s attraction to an </w:t>
                        </w:r>
                        <w:proofErr w:type="gramStart"/>
                        <w:r w:rsidR="00411972" w:rsidRPr="00ED7144">
                          <w:rPr>
                            <w:rFonts w:ascii="Times New Roman" w:eastAsia="Times New Roman" w:hAnsi="Times New Roman" w:cs="Times New Roman"/>
                            <w:color w:val="000000"/>
                            <w:szCs w:val="16"/>
                          </w:rPr>
                          <w:t>organization?​</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204"/>
                        </w:tblGrid>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​Provide realistic information in the ad</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​Make the organization seem better than it is</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​Use blind-box ads</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​Use several font colors in the ad</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rsidTr="00E5553E">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rPr>
                            <w:sz w:val="16"/>
                            <w:szCs w:val="16"/>
                          </w:rPr>
                        </w:pPr>
                      </w:p>
                    </w:tc>
                  </w:tr>
                </w:tbl>
                <w:p w:rsidR="00411972" w:rsidRPr="00ED7144" w:rsidRDefault="00411972" w:rsidP="00411972">
                  <w:pPr>
                    <w:shd w:val="clear" w:color="auto" w:fill="FFFFFF"/>
                    <w:spacing w:after="75"/>
                    <w:rPr>
                      <w:sz w:val="16"/>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34</w:t>
                  </w:r>
                  <w:r w:rsidR="00411972" w:rsidRPr="00ED7144">
                    <w:rPr>
                      <w:rFonts w:ascii="Times New Roman" w:eastAsia="Times New Roman" w:hAnsi="Times New Roman" w:cs="Times New Roman"/>
                      <w:color w:val="000000"/>
                      <w:szCs w:val="16"/>
                    </w:rPr>
                    <w:t>. ​Employment agencies charge the company or the applicant when the applicant takes the job. The amount charged usually ranges from _______ of the applicant's first year salary.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192"/>
                  </w:tblGrid>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​5% to 20%</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​10% to 30%</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​15% to 40%</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​20% to 50%</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rsidTr="00E5553E">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r w:rsidR="00411972" w:rsidRPr="00ED7144" w:rsidTr="00E5553E">
                    <w:tc>
                      <w:tcPr>
                        <w:tcW w:w="0" w:type="auto"/>
                        <w:tcMar>
                          <w:top w:w="30" w:type="dxa"/>
                          <w:left w:w="0" w:type="dxa"/>
                          <w:bottom w:w="30" w:type="dxa"/>
                          <w:right w:w="0" w:type="dxa"/>
                        </w:tcMar>
                      </w:tcPr>
                      <w:p w:rsidR="00411972" w:rsidRPr="00ED7144" w:rsidRDefault="00411972" w:rsidP="00411972">
                        <w:pPr>
                          <w:rPr>
                            <w:i/>
                            <w:iCs/>
                            <w:color w:val="000000"/>
                            <w:sz w:val="16"/>
                            <w:szCs w:val="16"/>
                            <w:bdr w:val="nil"/>
                          </w:rPr>
                        </w:pPr>
                      </w:p>
                    </w:tc>
                    <w:tc>
                      <w:tcPr>
                        <w:tcW w:w="0" w:type="auto"/>
                        <w:tcMar>
                          <w:top w:w="30" w:type="dxa"/>
                          <w:left w:w="0" w:type="dxa"/>
                          <w:bottom w:w="30" w:type="dxa"/>
                          <w:right w:w="0" w:type="dxa"/>
                        </w:tcMar>
                      </w:tcPr>
                      <w:p w:rsidR="00411972" w:rsidRPr="00ED7144" w:rsidRDefault="00411972" w:rsidP="00411972">
                        <w:pPr>
                          <w:rPr>
                            <w:color w:val="000000"/>
                            <w:sz w:val="16"/>
                            <w:szCs w:val="16"/>
                            <w:bdr w:val="nil"/>
                          </w:rPr>
                        </w:pPr>
                      </w:p>
                    </w:tc>
                  </w:tr>
                </w:tbl>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35</w:t>
                  </w:r>
                  <w:r w:rsidR="00411972" w:rsidRPr="00ED7144">
                    <w:rPr>
                      <w:rFonts w:ascii="Times New Roman" w:eastAsia="Times New Roman" w:hAnsi="Times New Roman" w:cs="Times New Roman"/>
                      <w:color w:val="000000"/>
                      <w:szCs w:val="16"/>
                    </w:rPr>
                    <w:t xml:space="preserve">. Bastion Manufacturing plans to start a formal employee referral program in which employees referring an applicant will get an incentive. According to research, which of the following incentives would result in the most number of employee </w:t>
                  </w:r>
                  <w:proofErr w:type="gramStart"/>
                  <w:r w:rsidR="00411972" w:rsidRPr="00ED7144">
                    <w:rPr>
                      <w:rFonts w:ascii="Times New Roman" w:eastAsia="Times New Roman" w:hAnsi="Times New Roman" w:cs="Times New Roman"/>
                      <w:color w:val="000000"/>
                      <w:szCs w:val="16"/>
                    </w:rPr>
                    <w:t>referrals?​</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73"/>
                  </w:tblGrid>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 $250 savings bond</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​$1,000 in cash</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 two-day vacation</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​The size of incentive doesn't matter</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rsidTr="00E5553E">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36</w:t>
                  </w:r>
                  <w:r w:rsidR="00411972" w:rsidRPr="00ED7144">
                    <w:rPr>
                      <w:rFonts w:ascii="Times New Roman" w:eastAsia="Times New Roman" w:hAnsi="Times New Roman" w:cs="Times New Roman"/>
                      <w:color w:val="000000"/>
                      <w:szCs w:val="16"/>
                    </w:rPr>
                    <w:t>. Realistic job previews involve telling potential applicants the ____ a job with an objective of increasing ____</w:t>
                  </w:r>
                  <w:proofErr w:type="gramStart"/>
                  <w:r w:rsidR="00411972" w:rsidRPr="00ED7144">
                    <w:rPr>
                      <w:rFonts w:ascii="Times New Roman" w:eastAsia="Times New Roman" w:hAnsi="Times New Roman" w:cs="Times New Roman"/>
                      <w:color w:val="000000"/>
                      <w:szCs w:val="16"/>
                    </w:rPr>
                    <w:t>_.​</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480"/>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​positive aspects of / applications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​positive aspects of / referrals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​truth about / performance</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​truth about / tenure</w:t>
                        </w:r>
                      </w:p>
                    </w:tc>
                  </w:tr>
                </w:tbl>
                <w:p w:rsidR="00411972" w:rsidRPr="00ED7144" w:rsidRDefault="00411972" w:rsidP="00411972">
                  <w:pPr>
                    <w:rPr>
                      <w:sz w:val="16"/>
                      <w:szCs w:val="16"/>
                    </w:rPr>
                  </w:pPr>
                </w:p>
                <w:p w:rsidR="00571FCE" w:rsidRPr="00ED7144" w:rsidRDefault="00571FCE" w:rsidP="00411972">
                  <w:pPr>
                    <w:rPr>
                      <w:vanish/>
                      <w:sz w:val="16"/>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37</w:t>
                  </w:r>
                  <w:r w:rsidR="00411972" w:rsidRPr="00ED7144">
                    <w:rPr>
                      <w:rFonts w:ascii="Times New Roman" w:eastAsia="Times New Roman" w:hAnsi="Times New Roman" w:cs="Times New Roman"/>
                      <w:color w:val="000000"/>
                      <w:szCs w:val="16"/>
                    </w:rPr>
                    <w:t xml:space="preserve">. Most evidence suggests that the typical unstructured interview is a _______ predictor of future </w:t>
                  </w:r>
                  <w:proofErr w:type="gramStart"/>
                  <w:r w:rsidR="00411972" w:rsidRPr="00ED7144">
                    <w:rPr>
                      <w:rFonts w:ascii="Times New Roman" w:eastAsia="Times New Roman" w:hAnsi="Times New Roman" w:cs="Times New Roman"/>
                      <w:color w:val="000000"/>
                      <w:szCs w:val="16"/>
                    </w:rPr>
                    <w:t>performance.​</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996"/>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​poor</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​moderate</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​high</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​perfect</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3F1A44" w:rsidRPr="00ED7144" w:rsidRDefault="003F1A44"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38</w:t>
                  </w:r>
                  <w:r w:rsidR="00411972" w:rsidRPr="00ED7144">
                    <w:rPr>
                      <w:rFonts w:ascii="Times New Roman" w:eastAsia="Times New Roman" w:hAnsi="Times New Roman" w:cs="Times New Roman"/>
                      <w:color w:val="000000"/>
                      <w:szCs w:val="16"/>
                    </w:rPr>
                    <w:t xml:space="preserve">. Your text identifies eight factors that contribute to the poor reliability and validity of the interview process. Which factor is related to why there is no relationship between interview length and </w:t>
                  </w:r>
                  <w:proofErr w:type="gramStart"/>
                  <w:r w:rsidR="00411972" w:rsidRPr="00ED7144">
                    <w:rPr>
                      <w:rFonts w:ascii="Times New Roman" w:eastAsia="Times New Roman" w:hAnsi="Times New Roman" w:cs="Times New Roman"/>
                      <w:color w:val="000000"/>
                      <w:szCs w:val="16"/>
                    </w:rPr>
                    <w:t>outcome?​</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889"/>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​Lack of job relatedness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​Contrast effect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​Halo effect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​Primacy effect</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39</w:t>
                  </w:r>
                  <w:r w:rsidR="00411972" w:rsidRPr="00ED7144">
                    <w:rPr>
                      <w:rFonts w:ascii="Times New Roman" w:eastAsia="Times New Roman" w:hAnsi="Times New Roman" w:cs="Times New Roman"/>
                      <w:color w:val="000000"/>
                      <w:szCs w:val="16"/>
                    </w:rPr>
                    <w:t xml:space="preserve">. “Can you work weekends” and “Can you work overtime without notice” are examples of which type of interview </w:t>
                  </w:r>
                  <w:proofErr w:type="gramStart"/>
                  <w:r w:rsidR="00411972" w:rsidRPr="00ED7144">
                    <w:rPr>
                      <w:rFonts w:ascii="Times New Roman" w:eastAsia="Times New Roman" w:hAnsi="Times New Roman" w:cs="Times New Roman"/>
                      <w:color w:val="000000"/>
                      <w:szCs w:val="16"/>
                    </w:rPr>
                    <w:t>question?​</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764"/>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​Disqualifier</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​Clarifier</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​Future-focused (situational) question</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​Past-focused question</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904B40" w:rsidRPr="00ED7144" w:rsidRDefault="00904B40"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40</w:t>
                  </w:r>
                  <w:r w:rsidR="00411972" w:rsidRPr="00ED7144">
                    <w:rPr>
                      <w:rFonts w:ascii="Times New Roman" w:eastAsia="Times New Roman" w:hAnsi="Times New Roman" w:cs="Times New Roman"/>
                      <w:color w:val="000000"/>
                      <w:szCs w:val="16"/>
                    </w:rPr>
                    <w:t xml:space="preserve">. Which of the following arrival times will have the most dramatic effect on an interview </w:t>
                  </w:r>
                  <w:proofErr w:type="gramStart"/>
                  <w:r w:rsidR="00411972" w:rsidRPr="00ED7144">
                    <w:rPr>
                      <w:rFonts w:ascii="Times New Roman" w:eastAsia="Times New Roman" w:hAnsi="Times New Roman" w:cs="Times New Roman"/>
                      <w:color w:val="000000"/>
                      <w:szCs w:val="16"/>
                    </w:rPr>
                    <w:t>score?​</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929"/>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15 minutes early</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5 minutes early</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right at the time of the interview</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5 minutes late</w:t>
                        </w:r>
                      </w:p>
                    </w:tc>
                  </w:tr>
                </w:tbl>
                <w:p w:rsidR="00411972" w:rsidRPr="00ED7144" w:rsidRDefault="00411972" w:rsidP="00411972">
                  <w:pPr>
                    <w:rPr>
                      <w:vanish/>
                      <w:sz w:val="16"/>
                      <w:szCs w:val="16"/>
                    </w:rPr>
                  </w:pPr>
                </w:p>
                <w:tbl>
                  <w:tblPr>
                    <w:tblStyle w:val="questionMetaData"/>
                    <w:tblW w:w="9042" w:type="dxa"/>
                    <w:tblInd w:w="0" w:type="dxa"/>
                    <w:tblBorders>
                      <w:top w:val="nil"/>
                      <w:left w:val="nil"/>
                      <w:bottom w:val="nil"/>
                      <w:right w:val="nil"/>
                      <w:insideH w:val="nil"/>
                      <w:insideV w:val="nil"/>
                    </w:tblBorders>
                    <w:tblLook w:val="04A0" w:firstRow="1" w:lastRow="0" w:firstColumn="1" w:lastColumn="0" w:noHBand="0" w:noVBand="1"/>
                  </w:tblPr>
                  <w:tblGrid>
                    <w:gridCol w:w="8982"/>
                    <w:gridCol w:w="20"/>
                    <w:gridCol w:w="40"/>
                  </w:tblGrid>
                  <w:tr w:rsidR="00411972" w:rsidRPr="00ED7144" w:rsidTr="00ED7144">
                    <w:trPr>
                      <w:gridAfter w:val="1"/>
                      <w:wAfter w:w="40" w:type="dxa"/>
                      <w:trHeight w:val="267"/>
                    </w:trPr>
                    <w:tc>
                      <w:tcPr>
                        <w:tcW w:w="8982" w:type="dxa"/>
                        <w:tcMar>
                          <w:top w:w="30" w:type="dxa"/>
                          <w:left w:w="0" w:type="dxa"/>
                          <w:bottom w:w="30" w:type="dxa"/>
                          <w:right w:w="0" w:type="dxa"/>
                        </w:tcMar>
                      </w:tcPr>
                      <w:p w:rsidR="00411972" w:rsidRPr="00ED7144" w:rsidRDefault="00411972" w:rsidP="00411972">
                        <w:pPr>
                          <w:rPr>
                            <w:sz w:val="16"/>
                            <w:szCs w:val="16"/>
                          </w:rPr>
                        </w:pPr>
                      </w:p>
                    </w:tc>
                    <w:tc>
                      <w:tcPr>
                        <w:tcW w:w="20" w:type="dxa"/>
                        <w:tcMar>
                          <w:top w:w="30" w:type="dxa"/>
                          <w:left w:w="0" w:type="dxa"/>
                          <w:bottom w:w="30" w:type="dxa"/>
                          <w:right w:w="0" w:type="dxa"/>
                        </w:tcMar>
                      </w:tcPr>
                      <w:p w:rsidR="00411972" w:rsidRPr="00ED7144" w:rsidRDefault="00411972" w:rsidP="00411972">
                        <w:pPr>
                          <w:rPr>
                            <w:sz w:val="16"/>
                            <w:szCs w:val="16"/>
                          </w:rPr>
                        </w:pPr>
                      </w:p>
                    </w:tc>
                  </w:tr>
                  <w:tr w:rsidR="006A43CF" w:rsidRPr="00ED7144" w:rsidTr="00ED7144">
                    <w:tc>
                      <w:tcPr>
                        <w:tcW w:w="8982" w:type="dxa"/>
                        <w:tcMar>
                          <w:top w:w="30" w:type="dxa"/>
                          <w:left w:w="0" w:type="dxa"/>
                          <w:bottom w:w="30" w:type="dxa"/>
                          <w:right w:w="0" w:type="dxa"/>
                        </w:tcMar>
                      </w:tcPr>
                      <w:p w:rsidR="006A43CF" w:rsidRPr="00ED7144" w:rsidRDefault="006A43CF" w:rsidP="00411972">
                        <w:pPr>
                          <w:rPr>
                            <w:i/>
                            <w:iCs/>
                            <w:color w:val="000000"/>
                            <w:sz w:val="16"/>
                            <w:szCs w:val="16"/>
                            <w:bdr w:val="nil"/>
                          </w:rPr>
                        </w:pPr>
                      </w:p>
                      <w:p w:rsidR="006A43CF" w:rsidRPr="00ED7144" w:rsidRDefault="006A43CF" w:rsidP="00411972">
                        <w:pPr>
                          <w:rPr>
                            <w:i/>
                            <w:iCs/>
                            <w:color w:val="000000"/>
                            <w:sz w:val="16"/>
                            <w:szCs w:val="16"/>
                            <w:bdr w:val="nil"/>
                          </w:rPr>
                        </w:pPr>
                      </w:p>
                      <w:p w:rsidR="006A43CF" w:rsidRPr="00ED7144" w:rsidRDefault="006A43CF" w:rsidP="00411972">
                        <w:pPr>
                          <w:rPr>
                            <w:i/>
                            <w:iCs/>
                            <w:color w:val="000000"/>
                            <w:sz w:val="16"/>
                            <w:szCs w:val="16"/>
                            <w:bdr w:val="nil"/>
                          </w:rPr>
                        </w:pPr>
                      </w:p>
                      <w:p w:rsidR="006A43CF" w:rsidRPr="00ED7144" w:rsidRDefault="003F1A44" w:rsidP="006A43CF">
                        <w:pPr>
                          <w:pStyle w:val="p"/>
                          <w:shd w:val="clear" w:color="auto" w:fill="FFFFFF"/>
                          <w:rPr>
                            <w:szCs w:val="16"/>
                          </w:rPr>
                        </w:pPr>
                        <w:r w:rsidRPr="00ED7144">
                          <w:rPr>
                            <w:rFonts w:ascii="Times New Roman" w:eastAsia="Times New Roman" w:hAnsi="Times New Roman" w:cs="Times New Roman"/>
                            <w:color w:val="000000"/>
                            <w:szCs w:val="16"/>
                          </w:rPr>
                          <w:t>41</w:t>
                        </w:r>
                        <w:r w:rsidR="006A43CF" w:rsidRPr="00ED7144">
                          <w:rPr>
                            <w:rFonts w:ascii="Times New Roman" w:eastAsia="Times New Roman" w:hAnsi="Times New Roman" w:cs="Times New Roman"/>
                            <w:color w:val="000000"/>
                            <w:szCs w:val="16"/>
                          </w:rPr>
                          <w:t>. ​If an employer does not check an applicant's references and the applicant molests a child after being hired, the employer could be charged with: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31"/>
                        </w:tblGrid>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reference</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​defamation</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​tort reform</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hiring</w:t>
                              </w:r>
                            </w:p>
                          </w:tc>
                        </w:tr>
                      </w:tbl>
                      <w:p w:rsidR="006A43CF" w:rsidRPr="00ED7144" w:rsidRDefault="006A43CF" w:rsidP="006A43CF">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080"/>
                        </w:tblGrid>
                        <w:tr w:rsidR="00FD1DFF" w:rsidRPr="00ED7144" w:rsidTr="0050658E">
                          <w:tc>
                            <w:tcPr>
                              <w:tcW w:w="1080" w:type="dxa"/>
                              <w:tcMar>
                                <w:top w:w="30" w:type="dxa"/>
                                <w:left w:w="0" w:type="dxa"/>
                                <w:bottom w:w="30" w:type="dxa"/>
                                <w:right w:w="0" w:type="dxa"/>
                              </w:tcMar>
                            </w:tcPr>
                            <w:p w:rsidR="00FD1DFF" w:rsidRPr="00ED7144" w:rsidRDefault="00FD1DFF" w:rsidP="0050658E">
                              <w:pPr>
                                <w:rPr>
                                  <w:sz w:val="16"/>
                                  <w:szCs w:val="16"/>
                                </w:rPr>
                              </w:pPr>
                            </w:p>
                          </w:tc>
                        </w:tr>
                      </w:tbl>
                      <w:p w:rsidR="00FD1DFF" w:rsidRPr="00ED7144" w:rsidRDefault="0050658E" w:rsidP="006A43CF">
                        <w:pPr>
                          <w:pStyle w:val="p"/>
                          <w:shd w:val="clear" w:color="auto" w:fill="FFFFFF"/>
                          <w:rPr>
                            <w:rFonts w:ascii="Times New Roman" w:eastAsia="Times New Roman" w:hAnsi="Times New Roman" w:cs="Times New Roman"/>
                            <w:color w:val="000000"/>
                            <w:szCs w:val="16"/>
                          </w:rPr>
                        </w:pPr>
                        <w:r w:rsidRPr="00ED7144">
                          <w:rPr>
                            <w:rFonts w:ascii="Times New Roman" w:eastAsia="Times New Roman" w:hAnsi="Times New Roman" w:cs="Times New Roman"/>
                            <w:color w:val="000000"/>
                            <w:szCs w:val="16"/>
                          </w:rPr>
                          <w:t xml:space="preserve"> </w:t>
                        </w:r>
                      </w:p>
                      <w:p w:rsidR="006A43CF" w:rsidRPr="00ED7144" w:rsidRDefault="003F1A44" w:rsidP="006A43CF">
                        <w:pPr>
                          <w:pStyle w:val="p"/>
                          <w:shd w:val="clear" w:color="auto" w:fill="FFFFFF"/>
                          <w:rPr>
                            <w:szCs w:val="16"/>
                          </w:rPr>
                        </w:pPr>
                        <w:r w:rsidRPr="00ED7144">
                          <w:rPr>
                            <w:rFonts w:ascii="Times New Roman" w:eastAsia="Times New Roman" w:hAnsi="Times New Roman" w:cs="Times New Roman"/>
                            <w:color w:val="000000"/>
                            <w:szCs w:val="16"/>
                          </w:rPr>
                          <w:t>42</w:t>
                        </w:r>
                        <w:r w:rsidR="006A43CF" w:rsidRPr="00ED7144">
                          <w:rPr>
                            <w:rFonts w:ascii="Times New Roman" w:eastAsia="Times New Roman" w:hAnsi="Times New Roman" w:cs="Times New Roman"/>
                            <w:color w:val="000000"/>
                            <w:szCs w:val="16"/>
                          </w:rPr>
                          <w:t>. ​In a reference check over the telephone, Bob says that his former employee Ted was a real jerk and couldn't be trusted. Ted might sue Bob for: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31"/>
                        </w:tblGrid>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hiring</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​libel</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reference</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​slander</w:t>
                              </w:r>
                            </w:p>
                          </w:tc>
                        </w:tr>
                      </w:tbl>
                      <w:p w:rsidR="006A43CF" w:rsidRPr="00ED7144" w:rsidRDefault="006A43CF" w:rsidP="006A43CF">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6A43CF" w:rsidRPr="00ED7144">
                          <w:tc>
                            <w:tcPr>
                              <w:tcW w:w="0" w:type="auto"/>
                              <w:tcMar>
                                <w:top w:w="30" w:type="dxa"/>
                                <w:left w:w="0" w:type="dxa"/>
                                <w:bottom w:w="30" w:type="dxa"/>
                                <w:right w:w="0" w:type="dxa"/>
                              </w:tcMar>
                            </w:tcPr>
                            <w:p w:rsidR="006A43CF" w:rsidRPr="00ED7144" w:rsidRDefault="006A43CF" w:rsidP="006A43CF">
                              <w:pPr>
                                <w:rPr>
                                  <w:sz w:val="16"/>
                                  <w:szCs w:val="16"/>
                                </w:rPr>
                              </w:pPr>
                            </w:p>
                          </w:tc>
                          <w:tc>
                            <w:tcPr>
                              <w:tcW w:w="0" w:type="auto"/>
                              <w:tcMar>
                                <w:top w:w="30" w:type="dxa"/>
                                <w:left w:w="0" w:type="dxa"/>
                                <w:bottom w:w="30" w:type="dxa"/>
                                <w:right w:w="0" w:type="dxa"/>
                              </w:tcMar>
                            </w:tcPr>
                            <w:p w:rsidR="006A43CF" w:rsidRPr="00ED7144" w:rsidRDefault="006A43CF" w:rsidP="006A43CF">
                              <w:pPr>
                                <w:rPr>
                                  <w:sz w:val="16"/>
                                  <w:szCs w:val="16"/>
                                </w:rPr>
                              </w:pPr>
                            </w:p>
                          </w:tc>
                        </w:tr>
                      </w:tbl>
                      <w:p w:rsidR="00FD1DFF" w:rsidRPr="00ED7144" w:rsidRDefault="00FD1DFF" w:rsidP="006A43CF">
                        <w:pPr>
                          <w:pStyle w:val="p"/>
                          <w:shd w:val="clear" w:color="auto" w:fill="FFFFFF"/>
                          <w:rPr>
                            <w:rFonts w:ascii="Times New Roman" w:eastAsia="Times New Roman" w:hAnsi="Times New Roman" w:cs="Times New Roman"/>
                            <w:color w:val="000000"/>
                            <w:szCs w:val="16"/>
                          </w:rPr>
                        </w:pPr>
                      </w:p>
                      <w:p w:rsidR="006A43CF" w:rsidRPr="00ED7144" w:rsidRDefault="003F1A44" w:rsidP="006A43CF">
                        <w:pPr>
                          <w:pStyle w:val="p"/>
                          <w:shd w:val="clear" w:color="auto" w:fill="FFFFFF"/>
                          <w:rPr>
                            <w:szCs w:val="16"/>
                          </w:rPr>
                        </w:pPr>
                        <w:r w:rsidRPr="00ED7144">
                          <w:rPr>
                            <w:rFonts w:ascii="Times New Roman" w:eastAsia="Times New Roman" w:hAnsi="Times New Roman" w:cs="Times New Roman"/>
                            <w:color w:val="000000"/>
                            <w:szCs w:val="16"/>
                          </w:rPr>
                          <w:t>43</w:t>
                        </w:r>
                        <w:r w:rsidR="006A43CF" w:rsidRPr="00ED7144">
                          <w:rPr>
                            <w:rFonts w:ascii="Times New Roman" w:eastAsia="Times New Roman" w:hAnsi="Times New Roman" w:cs="Times New Roman"/>
                            <w:color w:val="000000"/>
                            <w:szCs w:val="16"/>
                          </w:rPr>
                          <w:t>. ​The major disadvantage to job knowledge tests is that even though they do a good job of predicting performance, they often result in 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058"/>
                        </w:tblGrid>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​high costs</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​misdiagnosis</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​invasion of privacy issues</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​adverse impact</w:t>
                              </w:r>
                            </w:p>
                          </w:tc>
                        </w:tr>
                      </w:tbl>
                      <w:p w:rsidR="006A43CF" w:rsidRPr="00ED7144" w:rsidRDefault="006A43CF" w:rsidP="006A43CF">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6A43CF" w:rsidRPr="00ED7144">
                          <w:tc>
                            <w:tcPr>
                              <w:tcW w:w="0" w:type="auto"/>
                              <w:tcMar>
                                <w:top w:w="30" w:type="dxa"/>
                                <w:left w:w="0" w:type="dxa"/>
                                <w:bottom w:w="30" w:type="dxa"/>
                                <w:right w:w="0" w:type="dxa"/>
                              </w:tcMar>
                            </w:tcPr>
                            <w:p w:rsidR="006A43CF" w:rsidRPr="00ED7144" w:rsidRDefault="006A43CF" w:rsidP="006A43CF">
                              <w:pPr>
                                <w:rPr>
                                  <w:sz w:val="16"/>
                                  <w:szCs w:val="16"/>
                                </w:rPr>
                              </w:pPr>
                            </w:p>
                          </w:tc>
                          <w:tc>
                            <w:tcPr>
                              <w:tcW w:w="0" w:type="auto"/>
                              <w:tcMar>
                                <w:top w:w="30" w:type="dxa"/>
                                <w:left w:w="0" w:type="dxa"/>
                                <w:bottom w:w="30" w:type="dxa"/>
                                <w:right w:w="0" w:type="dxa"/>
                              </w:tcMar>
                            </w:tcPr>
                            <w:p w:rsidR="006A43CF" w:rsidRPr="00ED7144" w:rsidRDefault="006A43CF" w:rsidP="006A43CF">
                              <w:pPr>
                                <w:rPr>
                                  <w:sz w:val="16"/>
                                  <w:szCs w:val="16"/>
                                </w:rPr>
                              </w:pPr>
                            </w:p>
                          </w:tc>
                        </w:tr>
                      </w:tbl>
                      <w:p w:rsidR="006A43CF" w:rsidRPr="00ED7144" w:rsidRDefault="006A43CF" w:rsidP="00411972">
                        <w:pPr>
                          <w:rPr>
                            <w:i/>
                            <w:iCs/>
                            <w:color w:val="000000"/>
                            <w:sz w:val="16"/>
                            <w:szCs w:val="16"/>
                            <w:bdr w:val="nil"/>
                          </w:rPr>
                        </w:pPr>
                      </w:p>
                    </w:tc>
                    <w:tc>
                      <w:tcPr>
                        <w:tcW w:w="60" w:type="dxa"/>
                        <w:gridSpan w:val="2"/>
                        <w:tcMar>
                          <w:top w:w="30" w:type="dxa"/>
                          <w:left w:w="0" w:type="dxa"/>
                          <w:bottom w:w="30" w:type="dxa"/>
                          <w:right w:w="0" w:type="dxa"/>
                        </w:tcMar>
                      </w:tcPr>
                      <w:p w:rsidR="006A43CF" w:rsidRPr="00ED7144" w:rsidRDefault="006A43CF" w:rsidP="00411972">
                        <w:pPr>
                          <w:rPr>
                            <w:color w:val="000000"/>
                            <w:sz w:val="16"/>
                            <w:szCs w:val="16"/>
                            <w:bdr w:val="nil"/>
                          </w:rPr>
                        </w:pPr>
                      </w:p>
                    </w:tc>
                  </w:tr>
                </w:tbl>
                <w:p w:rsidR="00411972" w:rsidRPr="00ED7144" w:rsidRDefault="00411972" w:rsidP="007A5923">
                  <w:pPr>
                    <w:shd w:val="clear" w:color="auto" w:fill="FFFFFF"/>
                    <w:spacing w:after="75"/>
                    <w:rPr>
                      <w:sz w:val="16"/>
                      <w:szCs w:val="16"/>
                    </w:rPr>
                  </w:pPr>
                </w:p>
                <w:p w:rsidR="007A5923" w:rsidRPr="00ED7144" w:rsidRDefault="007A5923" w:rsidP="007A5923">
                  <w:pPr>
                    <w:rPr>
                      <w:i/>
                      <w:iCs/>
                      <w:color w:val="000000"/>
                      <w:sz w:val="16"/>
                      <w:szCs w:val="16"/>
                      <w:bdr w:val="nil"/>
                    </w:rPr>
                  </w:pPr>
                </w:p>
              </w:tc>
              <w:tc>
                <w:tcPr>
                  <w:tcW w:w="20" w:type="dxa"/>
                  <w:tcMar>
                    <w:top w:w="30" w:type="dxa"/>
                    <w:left w:w="0" w:type="dxa"/>
                    <w:bottom w:w="30" w:type="dxa"/>
                    <w:right w:w="0" w:type="dxa"/>
                  </w:tcMar>
                </w:tcPr>
                <w:p w:rsidR="007A5923" w:rsidRPr="00ED7144" w:rsidRDefault="007A5923" w:rsidP="007A5923">
                  <w:pPr>
                    <w:rPr>
                      <w:color w:val="000000"/>
                      <w:sz w:val="16"/>
                      <w:szCs w:val="16"/>
                      <w:bdr w:val="nil"/>
                    </w:rPr>
                  </w:pPr>
                </w:p>
              </w:tc>
            </w:tr>
          </w:tbl>
          <w:p w:rsidR="007A5923" w:rsidRPr="00ED7144" w:rsidRDefault="007A5923" w:rsidP="007A5923">
            <w:pPr>
              <w:rPr>
                <w:i/>
                <w:iCs/>
                <w:color w:val="000000"/>
                <w:sz w:val="16"/>
                <w:szCs w:val="16"/>
                <w:bdr w:val="nil"/>
              </w:rPr>
            </w:pPr>
          </w:p>
        </w:tc>
        <w:tc>
          <w:tcPr>
            <w:tcW w:w="0" w:type="auto"/>
            <w:tcMar>
              <w:top w:w="30" w:type="dxa"/>
              <w:left w:w="0" w:type="dxa"/>
              <w:bottom w:w="30" w:type="dxa"/>
              <w:right w:w="0" w:type="dxa"/>
            </w:tcMar>
          </w:tcPr>
          <w:p w:rsidR="007A5923" w:rsidRPr="00ED7144" w:rsidRDefault="007A5923" w:rsidP="007A5923">
            <w:pPr>
              <w:rPr>
                <w:color w:val="000000"/>
                <w:sz w:val="16"/>
                <w:szCs w:val="16"/>
                <w:bdr w:val="nil"/>
              </w:rPr>
            </w:pPr>
          </w:p>
        </w:tc>
      </w:tr>
    </w:tbl>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6A43CF" w:rsidRPr="00ED7144" w:rsidTr="00ED7144">
        <w:tc>
          <w:tcPr>
            <w:tcW w:w="5000" w:type="pct"/>
            <w:tcMar>
              <w:top w:w="0" w:type="dxa"/>
              <w:left w:w="0" w:type="dxa"/>
              <w:bottom w:w="0" w:type="dxa"/>
              <w:right w:w="0" w:type="dxa"/>
            </w:tcMar>
            <w:vAlign w:val="center"/>
          </w:tcPr>
          <w:p w:rsidR="006A43CF"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lastRenderedPageBreak/>
              <w:t>44</w:t>
            </w:r>
            <w:r w:rsidR="006A43CF" w:rsidRPr="00ED7144">
              <w:rPr>
                <w:rFonts w:ascii="Times New Roman" w:eastAsia="Times New Roman" w:hAnsi="Times New Roman" w:cs="Times New Roman"/>
                <w:color w:val="000000"/>
                <w:szCs w:val="16"/>
              </w:rPr>
              <w:t>. ​Though work samples are excellent selection tools for several reasons, the main reason for not using them is that they can be: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262"/>
            </w:tblGrid>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a. </w:t>
                  </w:r>
                </w:p>
              </w:tc>
              <w:tc>
                <w:tcPr>
                  <w:tcW w:w="2262" w:type="dxa"/>
                  <w:tcMar>
                    <w:top w:w="30" w:type="dxa"/>
                    <w:left w:w="0" w:type="dxa"/>
                    <w:bottom w:w="30" w:type="dxa"/>
                    <w:right w:w="400" w:type="dxa"/>
                  </w:tcMar>
                </w:tcPr>
                <w:p w:rsidR="006A43CF" w:rsidRPr="00ED7144" w:rsidRDefault="006A43CF" w:rsidP="00E5553E">
                  <w:pPr>
                    <w:pStyle w:val="p"/>
                    <w:rPr>
                      <w:szCs w:val="16"/>
                    </w:rPr>
                  </w:pPr>
                  <w:r w:rsidRPr="00ED7144">
                    <w:rPr>
                      <w:rFonts w:ascii="Times New Roman" w:eastAsia="Times New Roman" w:hAnsi="Times New Roman" w:cs="Times New Roman"/>
                      <w:color w:val="000000"/>
                      <w:szCs w:val="16"/>
                    </w:rPr>
                    <w:t>​expensive to construct</w:t>
                  </w:r>
                </w:p>
              </w:tc>
            </w:tr>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b. </w:t>
                  </w:r>
                </w:p>
              </w:tc>
              <w:tc>
                <w:tcPr>
                  <w:tcW w:w="2262" w:type="dxa"/>
                  <w:tcMar>
                    <w:top w:w="30" w:type="dxa"/>
                    <w:left w:w="0" w:type="dxa"/>
                    <w:bottom w:w="30" w:type="dxa"/>
                    <w:right w:w="400" w:type="dxa"/>
                  </w:tcMar>
                </w:tcPr>
                <w:p w:rsidR="006A43CF" w:rsidRPr="00ED7144" w:rsidRDefault="006A43CF" w:rsidP="00E5553E">
                  <w:pPr>
                    <w:pStyle w:val="p"/>
                    <w:rPr>
                      <w:szCs w:val="16"/>
                    </w:rPr>
                  </w:pPr>
                  <w:r w:rsidRPr="00ED7144">
                    <w:rPr>
                      <w:rFonts w:ascii="Times New Roman" w:eastAsia="Times New Roman" w:hAnsi="Times New Roman" w:cs="Times New Roman"/>
                      <w:color w:val="000000"/>
                      <w:szCs w:val="16"/>
                    </w:rPr>
                    <w:t>​expensive to administer</w:t>
                  </w:r>
                </w:p>
              </w:tc>
            </w:tr>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c. </w:t>
                  </w:r>
                </w:p>
              </w:tc>
              <w:tc>
                <w:tcPr>
                  <w:tcW w:w="2262" w:type="dxa"/>
                  <w:tcMar>
                    <w:top w:w="30" w:type="dxa"/>
                    <w:left w:w="0" w:type="dxa"/>
                    <w:bottom w:w="30" w:type="dxa"/>
                    <w:right w:w="400" w:type="dxa"/>
                  </w:tcMar>
                </w:tcPr>
                <w:p w:rsidR="006A43CF" w:rsidRPr="00ED7144" w:rsidRDefault="006A43CF" w:rsidP="00E5553E">
                  <w:pPr>
                    <w:pStyle w:val="p"/>
                    <w:rPr>
                      <w:szCs w:val="16"/>
                    </w:rPr>
                  </w:pPr>
                  <w:r w:rsidRPr="00ED7144">
                    <w:rPr>
                      <w:rFonts w:ascii="Times New Roman" w:eastAsia="Times New Roman" w:hAnsi="Times New Roman" w:cs="Times New Roman"/>
                      <w:color w:val="000000"/>
                      <w:szCs w:val="16"/>
                    </w:rPr>
                    <w:t>​neither are important reasons</w:t>
                  </w:r>
                </w:p>
              </w:tc>
            </w:tr>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d. </w:t>
                  </w:r>
                </w:p>
              </w:tc>
              <w:tc>
                <w:tcPr>
                  <w:tcW w:w="2262" w:type="dxa"/>
                  <w:tcMar>
                    <w:top w:w="30" w:type="dxa"/>
                    <w:left w:w="0" w:type="dxa"/>
                    <w:bottom w:w="30" w:type="dxa"/>
                    <w:right w:w="400" w:type="dxa"/>
                  </w:tcMar>
                </w:tcPr>
                <w:p w:rsidR="006A43CF" w:rsidRPr="00ED7144" w:rsidRDefault="006A43CF" w:rsidP="00E5553E">
                  <w:pPr>
                    <w:pStyle w:val="p"/>
                    <w:rPr>
                      <w:szCs w:val="16"/>
                    </w:rPr>
                  </w:pPr>
                  <w:r w:rsidRPr="00ED7144">
                    <w:rPr>
                      <w:rFonts w:ascii="Times New Roman" w:eastAsia="Times New Roman" w:hAnsi="Times New Roman" w:cs="Times New Roman"/>
                      <w:color w:val="000000"/>
                      <w:szCs w:val="16"/>
                    </w:rPr>
                    <w:t>​both are important reasons</w:t>
                  </w:r>
                </w:p>
              </w:tc>
            </w:tr>
          </w:tbl>
          <w:p w:rsidR="006A43CF" w:rsidRPr="00ED7144" w:rsidRDefault="006A43CF"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9340"/>
              <w:gridCol w:w="20"/>
            </w:tblGrid>
            <w:tr w:rsidR="006A43CF" w:rsidRPr="00ED7144" w:rsidTr="00ED7144">
              <w:tc>
                <w:tcPr>
                  <w:tcW w:w="9340" w:type="dxa"/>
                  <w:tcMar>
                    <w:top w:w="30" w:type="dxa"/>
                    <w:left w:w="0" w:type="dxa"/>
                    <w:bottom w:w="30" w:type="dxa"/>
                    <w:right w:w="0" w:type="dxa"/>
                  </w:tcMar>
                </w:tcPr>
                <w:p w:rsidR="006A43CF" w:rsidRPr="00ED7144" w:rsidRDefault="006A43CF" w:rsidP="00E5553E">
                  <w:pPr>
                    <w:rPr>
                      <w:sz w:val="16"/>
                      <w:szCs w:val="16"/>
                    </w:rPr>
                  </w:pPr>
                </w:p>
              </w:tc>
              <w:tc>
                <w:tcPr>
                  <w:tcW w:w="2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d</w:t>
                  </w:r>
                </w:p>
              </w:tc>
            </w:tr>
            <w:tr w:rsidR="00FD1DFF" w:rsidRPr="00ED7144" w:rsidTr="00ED7144">
              <w:tc>
                <w:tcPr>
                  <w:tcW w:w="9340" w:type="dxa"/>
                  <w:tcMar>
                    <w:top w:w="30" w:type="dxa"/>
                    <w:left w:w="0" w:type="dxa"/>
                    <w:bottom w:w="30" w:type="dxa"/>
                    <w:right w:w="0" w:type="dxa"/>
                  </w:tcMar>
                </w:tcPr>
                <w:p w:rsidR="00FD1DFF" w:rsidRPr="00ED7144" w:rsidRDefault="00FD1DFF" w:rsidP="00E5553E">
                  <w:pPr>
                    <w:rPr>
                      <w:i/>
                      <w:iCs/>
                      <w:color w:val="000000"/>
                      <w:sz w:val="16"/>
                      <w:szCs w:val="16"/>
                      <w:bdr w:val="nil"/>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45</w:t>
                  </w:r>
                  <w:r w:rsidR="00FD1DFF" w:rsidRPr="00ED7144">
                    <w:rPr>
                      <w:rFonts w:ascii="Times New Roman" w:eastAsia="Times New Roman" w:hAnsi="Times New Roman" w:cs="Times New Roman"/>
                      <w:color w:val="000000"/>
                      <w:szCs w:val="16"/>
                    </w:rPr>
                    <w:t>. ​Which of the following is NOT a requirement for an assessment center?</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44"/>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​Multiple assessors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 xml:space="preserve">​Multiple assessment </w:t>
                        </w:r>
                        <w:proofErr w:type="spellStart"/>
                        <w:r w:rsidRPr="00ED7144">
                          <w:rPr>
                            <w:rFonts w:ascii="Times New Roman" w:eastAsia="Times New Roman" w:hAnsi="Times New Roman" w:cs="Times New Roman"/>
                            <w:color w:val="000000"/>
                            <w:szCs w:val="16"/>
                          </w:rPr>
                          <w:t>exercices</w:t>
                        </w:r>
                        <w:proofErr w:type="spellEnd"/>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​Use of an interview</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​At least one simulation exercise</w:t>
                        </w:r>
                      </w:p>
                    </w:tc>
                  </w:tr>
                </w:tbl>
                <w:p w:rsidR="00FD1DFF" w:rsidRPr="00ED7144" w:rsidRDefault="00FD1DFF" w:rsidP="00FD1DFF">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FD1DFF" w:rsidRPr="00ED7144" w:rsidTr="00ED7144">
                    <w:tc>
                      <w:tcPr>
                        <w:tcW w:w="6" w:type="dxa"/>
                        <w:tcMar>
                          <w:top w:w="30" w:type="dxa"/>
                          <w:left w:w="0" w:type="dxa"/>
                          <w:bottom w:w="30" w:type="dxa"/>
                          <w:right w:w="0" w:type="dxa"/>
                        </w:tcMar>
                      </w:tcPr>
                      <w:p w:rsidR="00FD1DFF" w:rsidRPr="00ED7144" w:rsidRDefault="00FD1DFF" w:rsidP="00FD1DFF">
                        <w:pPr>
                          <w:rPr>
                            <w:sz w:val="16"/>
                            <w:szCs w:val="16"/>
                          </w:rPr>
                        </w:pPr>
                      </w:p>
                    </w:tc>
                    <w:tc>
                      <w:tcPr>
                        <w:tcW w:w="6" w:type="dxa"/>
                        <w:tcMar>
                          <w:top w:w="30" w:type="dxa"/>
                          <w:left w:w="0" w:type="dxa"/>
                          <w:bottom w:w="30" w:type="dxa"/>
                          <w:right w:w="0" w:type="dxa"/>
                        </w:tcMar>
                      </w:tcPr>
                      <w:p w:rsidR="00FD1DFF" w:rsidRPr="00ED7144" w:rsidRDefault="00FD1DFF" w:rsidP="00FD1DFF">
                        <w:pPr>
                          <w:rPr>
                            <w:sz w:val="16"/>
                            <w:szCs w:val="16"/>
                          </w:rPr>
                        </w:pPr>
                      </w:p>
                    </w:tc>
                  </w:tr>
                </w:tbl>
                <w:p w:rsidR="00FD1DFF" w:rsidRPr="00ED7144" w:rsidRDefault="00FD1DFF" w:rsidP="00FD1DFF">
                  <w:pPr>
                    <w:pStyle w:val="p"/>
                    <w:shd w:val="clear" w:color="auto" w:fill="FFFFFF"/>
                    <w:rPr>
                      <w:rFonts w:ascii="Times New Roman" w:eastAsia="Times New Roman" w:hAnsi="Times New Roman" w:cs="Times New Roman"/>
                      <w:color w:val="000000"/>
                      <w:szCs w:val="16"/>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46</w:t>
                  </w:r>
                  <w:r w:rsidR="00FD1DFF" w:rsidRPr="00ED7144">
                    <w:rPr>
                      <w:rFonts w:ascii="Times New Roman" w:eastAsia="Times New Roman" w:hAnsi="Times New Roman" w:cs="Times New Roman"/>
                      <w:color w:val="000000"/>
                      <w:szCs w:val="16"/>
                    </w:rPr>
                    <w:t>. ​Gandy and Dye (1989) believe that proper biodata items must:</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006"/>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​be job related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​deal with events under a person's control</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​have answers that are verifiable</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​all three of these are item standards</w:t>
                        </w:r>
                      </w:p>
                    </w:tc>
                  </w:tr>
                </w:tbl>
                <w:p w:rsidR="00FD1DFF" w:rsidRPr="00ED7144" w:rsidRDefault="00FD1DFF" w:rsidP="00FD1DFF">
                  <w:pPr>
                    <w:rPr>
                      <w:vanish/>
                      <w:sz w:val="16"/>
                      <w:szCs w:val="16"/>
                    </w:rPr>
                  </w:pPr>
                </w:p>
                <w:tbl>
                  <w:tblPr>
                    <w:tblStyle w:val="questionMetaData"/>
                    <w:tblW w:w="936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40"/>
                    <w:gridCol w:w="20"/>
                  </w:tblGrid>
                  <w:tr w:rsidR="00FD1DFF" w:rsidRPr="00ED7144" w:rsidTr="00ED7144">
                    <w:tc>
                      <w:tcPr>
                        <w:tcW w:w="9340" w:type="dxa"/>
                        <w:tcMar>
                          <w:top w:w="30" w:type="dxa"/>
                          <w:left w:w="0" w:type="dxa"/>
                          <w:bottom w:w="30" w:type="dxa"/>
                          <w:right w:w="0" w:type="dxa"/>
                        </w:tcMar>
                      </w:tcPr>
                      <w:p w:rsidR="00FD1DFF" w:rsidRPr="00ED7144" w:rsidRDefault="00FD1DFF" w:rsidP="00FD1DFF">
                        <w:pPr>
                          <w:rPr>
                            <w:sz w:val="16"/>
                            <w:szCs w:val="16"/>
                          </w:rPr>
                        </w:pPr>
                      </w:p>
                    </w:tc>
                    <w:tc>
                      <w:tcPr>
                        <w:tcW w:w="2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w:t>
                        </w:r>
                      </w:p>
                    </w:tc>
                  </w:tr>
                  <w:tr w:rsidR="00FD1DFF" w:rsidRPr="00ED7144" w:rsidTr="00ED7144">
                    <w:tc>
                      <w:tcPr>
                        <w:tcW w:w="9340" w:type="dxa"/>
                        <w:tcMar>
                          <w:top w:w="30" w:type="dxa"/>
                          <w:left w:w="0" w:type="dxa"/>
                          <w:bottom w:w="30" w:type="dxa"/>
                          <w:right w:w="0" w:type="dxa"/>
                        </w:tcMar>
                      </w:tcPr>
                      <w:p w:rsidR="00FD1DFF" w:rsidRPr="00ED7144" w:rsidRDefault="00FD1DFF" w:rsidP="00FD1DFF">
                        <w:pPr>
                          <w:rPr>
                            <w:i/>
                            <w:iCs/>
                            <w:color w:val="000000"/>
                            <w:sz w:val="16"/>
                            <w:szCs w:val="16"/>
                            <w:bdr w:val="nil"/>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47</w:t>
                        </w:r>
                        <w:r w:rsidR="00FD1DFF" w:rsidRPr="00ED7144">
                          <w:rPr>
                            <w:rFonts w:ascii="Times New Roman" w:eastAsia="Times New Roman" w:hAnsi="Times New Roman" w:cs="Times New Roman"/>
                            <w:color w:val="000000"/>
                            <w:szCs w:val="16"/>
                          </w:rPr>
                          <w:t>. ​The 16PF is a personality inventory whose 16 dimensions were determined by a factor analysis. The 16PF is an example of a(n) ______ test.</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969"/>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​theory-based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​empirically-keyed based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​parapsychology-based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​statistically-based</w:t>
                              </w:r>
                            </w:p>
                          </w:tc>
                        </w:tr>
                      </w:tbl>
                      <w:p w:rsidR="00FD1DFF" w:rsidRPr="00ED7144" w:rsidRDefault="00FD1DFF" w:rsidP="00FD1DFF">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FD1DFF" w:rsidRPr="00ED7144" w:rsidTr="00ED7144">
                          <w:tc>
                            <w:tcPr>
                              <w:tcW w:w="6" w:type="dxa"/>
                              <w:tcMar>
                                <w:top w:w="30" w:type="dxa"/>
                                <w:left w:w="0" w:type="dxa"/>
                                <w:bottom w:w="30" w:type="dxa"/>
                                <w:right w:w="0" w:type="dxa"/>
                              </w:tcMar>
                            </w:tcPr>
                            <w:p w:rsidR="00FD1DFF" w:rsidRPr="00ED7144" w:rsidRDefault="00FD1DFF" w:rsidP="00FD1DFF">
                              <w:pPr>
                                <w:rPr>
                                  <w:sz w:val="16"/>
                                  <w:szCs w:val="16"/>
                                </w:rPr>
                              </w:pPr>
                            </w:p>
                          </w:tc>
                          <w:tc>
                            <w:tcPr>
                              <w:tcW w:w="6" w:type="dxa"/>
                              <w:tcMar>
                                <w:top w:w="30" w:type="dxa"/>
                                <w:left w:w="0" w:type="dxa"/>
                                <w:bottom w:w="30" w:type="dxa"/>
                                <w:right w:w="0" w:type="dxa"/>
                              </w:tcMar>
                            </w:tcPr>
                            <w:p w:rsidR="00FD1DFF" w:rsidRPr="00ED7144" w:rsidRDefault="00FD1DFF" w:rsidP="00FD1DFF">
                              <w:pPr>
                                <w:rPr>
                                  <w:sz w:val="16"/>
                                  <w:szCs w:val="16"/>
                                </w:rPr>
                              </w:pPr>
                            </w:p>
                          </w:tc>
                        </w:tr>
                      </w:tbl>
                      <w:p w:rsidR="00FD1DFF" w:rsidRPr="00ED7144" w:rsidRDefault="00FD1DFF" w:rsidP="00FD1DFF">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FD1DFF" w:rsidRPr="00ED7144" w:rsidRDefault="003F1A44" w:rsidP="00571FCE">
                        <w:pPr>
                          <w:pStyle w:val="p"/>
                          <w:shd w:val="clear" w:color="auto" w:fill="FFFFFF"/>
                          <w:rPr>
                            <w:szCs w:val="16"/>
                          </w:rPr>
                        </w:pPr>
                        <w:r w:rsidRPr="00ED7144">
                          <w:rPr>
                            <w:rFonts w:ascii="Times New Roman" w:eastAsia="Times New Roman" w:hAnsi="Times New Roman" w:cs="Times New Roman"/>
                            <w:color w:val="000000"/>
                            <w:szCs w:val="16"/>
                          </w:rPr>
                          <w:t>48</w:t>
                        </w:r>
                        <w:r w:rsidR="00FD1DFF" w:rsidRPr="00ED7144">
                          <w:rPr>
                            <w:rFonts w:ascii="Times New Roman" w:eastAsia="Times New Roman" w:hAnsi="Times New Roman" w:cs="Times New Roman"/>
                            <w:color w:val="000000"/>
                            <w:szCs w:val="16"/>
                          </w:rPr>
                          <w:t>. ​Of the four choices below, which is the worst predictor of employee performance?</w:t>
                        </w:r>
                        <w:r w:rsidR="00FD1DFF" w:rsidRPr="00ED7144">
                          <w:rPr>
                            <w:color w:val="000000"/>
                            <w:szCs w:val="16"/>
                          </w:rPr>
                          <w:t> </w:t>
                        </w:r>
                      </w:p>
                      <w:p w:rsidR="00FD1DFF" w:rsidRPr="00ED7144" w:rsidRDefault="00FD1DFF" w:rsidP="00FD1DFF">
                        <w:pPr>
                          <w:rPr>
                            <w:sz w:val="16"/>
                            <w:szCs w:val="16"/>
                          </w:rPr>
                        </w:pPr>
                        <w:r w:rsidRPr="00ED7144">
                          <w:rPr>
                            <w:color w:val="000000"/>
                            <w:sz w:val="16"/>
                            <w:szCs w:val="16"/>
                            <w:bdr w:val="nil"/>
                          </w:rPr>
                          <w:t>a. ​Biodata </w:t>
                        </w:r>
                      </w:p>
                      <w:p w:rsidR="00FD1DFF" w:rsidRPr="00ED7144" w:rsidRDefault="00FD1DFF" w:rsidP="00FD1DFF">
                        <w:pPr>
                          <w:rPr>
                            <w:sz w:val="16"/>
                            <w:szCs w:val="16"/>
                          </w:rPr>
                        </w:pPr>
                        <w:r w:rsidRPr="00ED7144">
                          <w:rPr>
                            <w:color w:val="000000"/>
                            <w:sz w:val="16"/>
                            <w:szCs w:val="16"/>
                            <w:bdr w:val="nil"/>
                          </w:rPr>
                          <w:t>b. ​Cognitive ability </w:t>
                        </w:r>
                      </w:p>
                      <w:p w:rsidR="00FD1DFF" w:rsidRPr="00ED7144" w:rsidRDefault="00FD1DFF" w:rsidP="00FD1DFF">
                        <w:pPr>
                          <w:rPr>
                            <w:sz w:val="16"/>
                            <w:szCs w:val="16"/>
                          </w:rPr>
                        </w:pPr>
                        <w:r w:rsidRPr="00ED7144">
                          <w:rPr>
                            <w:color w:val="000000"/>
                            <w:sz w:val="16"/>
                            <w:szCs w:val="16"/>
                            <w:bdr w:val="nil"/>
                          </w:rPr>
                          <w:t>c.​Vocational interest</w:t>
                        </w:r>
                      </w:p>
                      <w:p w:rsidR="00FD1DFF" w:rsidRPr="00ED7144" w:rsidRDefault="00FD1DFF" w:rsidP="00FD1DFF">
                        <w:pPr>
                          <w:rPr>
                            <w:sz w:val="16"/>
                            <w:szCs w:val="16"/>
                          </w:rPr>
                        </w:pPr>
                        <w:r w:rsidRPr="00ED7144">
                          <w:rPr>
                            <w:color w:val="000000"/>
                            <w:sz w:val="16"/>
                            <w:szCs w:val="16"/>
                            <w:bdr w:val="nil"/>
                          </w:rPr>
                          <w:t>d. ​Assessment centers</w:t>
                        </w:r>
                      </w:p>
                      <w:p w:rsidR="00FD1DFF" w:rsidRPr="00ED7144" w:rsidRDefault="00FD1DFF" w:rsidP="00FD1DFF">
                        <w:pPr>
                          <w:rPr>
                            <w:vanish/>
                            <w:sz w:val="16"/>
                            <w:szCs w:val="16"/>
                          </w:rPr>
                        </w:pPr>
                      </w:p>
                      <w:p w:rsidR="00FD1DFF" w:rsidRPr="00ED7144" w:rsidRDefault="00FD1DFF" w:rsidP="00FD1DFF">
                        <w:pPr>
                          <w:pStyle w:val="p"/>
                          <w:shd w:val="clear" w:color="auto" w:fill="FFFFFF"/>
                          <w:rPr>
                            <w:rFonts w:ascii="Times New Roman" w:eastAsia="Times New Roman" w:hAnsi="Times New Roman" w:cs="Times New Roman"/>
                            <w:color w:val="000000"/>
                            <w:szCs w:val="16"/>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49</w:t>
                        </w:r>
                        <w:r w:rsidR="00FD1DFF" w:rsidRPr="00ED7144">
                          <w:rPr>
                            <w:rFonts w:ascii="Times New Roman" w:eastAsia="Times New Roman" w:hAnsi="Times New Roman" w:cs="Times New Roman"/>
                            <w:color w:val="000000"/>
                            <w:szCs w:val="16"/>
                          </w:rPr>
                          <w:t>. ​____ are legal and scores on these tests are often compared to self-admissions of theft and the amount of goods lost by an organization.</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116"/>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​Polygraph tests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​Pencil-paper integrity tests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​Voice stress analyzers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​Electronic honesty tests</w:t>
                              </w:r>
                            </w:p>
                          </w:tc>
                        </w:tr>
                      </w:tbl>
                      <w:p w:rsidR="00FD1DFF" w:rsidRPr="00ED7144" w:rsidRDefault="00FD1DFF" w:rsidP="00FD1DFF">
                        <w:pPr>
                          <w:rPr>
                            <w:vanish/>
                            <w:sz w:val="16"/>
                            <w:szCs w:val="16"/>
                          </w:rPr>
                        </w:pPr>
                      </w:p>
                      <w:tbl>
                        <w:tblPr>
                          <w:tblStyle w:val="questionMetaData"/>
                          <w:tblW w:w="922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200"/>
                          <w:gridCol w:w="20"/>
                        </w:tblGrid>
                        <w:tr w:rsidR="00FD1DFF" w:rsidRPr="00ED7144" w:rsidTr="00ED7144">
                          <w:tc>
                            <w:tcPr>
                              <w:tcW w:w="9200" w:type="dxa"/>
                              <w:tcMar>
                                <w:top w:w="30" w:type="dxa"/>
                                <w:left w:w="0" w:type="dxa"/>
                                <w:bottom w:w="30" w:type="dxa"/>
                                <w:right w:w="0" w:type="dxa"/>
                              </w:tcMar>
                            </w:tcPr>
                            <w:p w:rsidR="00FD1DFF" w:rsidRPr="00ED7144" w:rsidRDefault="00FD1DFF" w:rsidP="00FD1DFF">
                              <w:pPr>
                                <w:rPr>
                                  <w:sz w:val="16"/>
                                  <w:szCs w:val="16"/>
                                </w:rPr>
                              </w:pPr>
                            </w:p>
                          </w:tc>
                          <w:tc>
                            <w:tcPr>
                              <w:tcW w:w="2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w:t>
                              </w:r>
                            </w:p>
                          </w:tc>
                        </w:tr>
                        <w:tr w:rsidR="00FD1DFF" w:rsidRPr="00ED7144" w:rsidTr="00ED7144">
                          <w:tc>
                            <w:tcPr>
                              <w:tcW w:w="9200" w:type="dxa"/>
                              <w:tcMar>
                                <w:top w:w="30" w:type="dxa"/>
                                <w:left w:w="0" w:type="dxa"/>
                                <w:bottom w:w="30" w:type="dxa"/>
                                <w:right w:w="0" w:type="dxa"/>
                              </w:tcMar>
                            </w:tcPr>
                            <w:p w:rsidR="00FD1DFF" w:rsidRPr="00ED7144" w:rsidRDefault="00FD1DFF" w:rsidP="00FD1DFF">
                              <w:pPr>
                                <w:rPr>
                                  <w:i/>
                                  <w:iCs/>
                                  <w:color w:val="000000"/>
                                  <w:sz w:val="16"/>
                                  <w:szCs w:val="16"/>
                                  <w:bdr w:val="nil"/>
                                </w:rPr>
                              </w:pPr>
                            </w:p>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200"/>
                              </w:tblGrid>
                              <w:tr w:rsidR="00FD1DFF" w:rsidRPr="00ED7144" w:rsidTr="00ED7144">
                                <w:tc>
                                  <w:tcPr>
                                    <w:tcW w:w="5000" w:type="pct"/>
                                    <w:tcMar>
                                      <w:top w:w="0" w:type="dxa"/>
                                      <w:left w:w="0" w:type="dxa"/>
                                      <w:bottom w:w="0" w:type="dxa"/>
                                      <w:right w:w="0" w:type="dxa"/>
                                    </w:tcMar>
                                    <w:vAlign w:val="center"/>
                                  </w:tcPr>
                                  <w:p w:rsidR="00FD1DFF" w:rsidRPr="00ED7144" w:rsidRDefault="00FD1DFF" w:rsidP="00FD1DFF">
                                    <w:pPr>
                                      <w:pStyle w:val="p"/>
                                      <w:shd w:val="clear" w:color="auto" w:fill="FFFFFF"/>
                                      <w:rPr>
                                        <w:szCs w:val="16"/>
                                      </w:rPr>
                                    </w:pPr>
                                    <w:r w:rsidRPr="00ED7144">
                                      <w:rPr>
                                        <w:rFonts w:ascii="Times New Roman" w:eastAsia="Times New Roman" w:hAnsi="Times New Roman" w:cs="Times New Roman"/>
                                        <w:color w:val="000000"/>
                                        <w:szCs w:val="16"/>
                                      </w:rPr>
                                      <w:t>50. ​Which of the following is the least useful predictor of future performance?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805"/>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​Biodata</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​Interest inventories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​Assessment centers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​Cognitive ability tests</w:t>
                                          </w:r>
                                        </w:p>
                                      </w:tc>
                                    </w:tr>
                                  </w:tbl>
                                  <w:p w:rsidR="00FD1DFF" w:rsidRPr="00ED7144" w:rsidRDefault="00FD1DFF" w:rsidP="00FD1DFF">
                                    <w:pPr>
                                      <w:rPr>
                                        <w:vanish/>
                                        <w:sz w:val="16"/>
                                        <w:szCs w:val="16"/>
                                      </w:rPr>
                                    </w:pPr>
                                  </w:p>
                                  <w:tbl>
                                    <w:tblPr>
                                      <w:tblStyle w:val="questionMetaData"/>
                                      <w:tblW w:w="928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180"/>
                                      <w:gridCol w:w="20"/>
                                      <w:gridCol w:w="80"/>
                                    </w:tblGrid>
                                    <w:tr w:rsidR="00FD1DFF" w:rsidRPr="00ED7144" w:rsidTr="00ED7144">
                                      <w:tc>
                                        <w:tcPr>
                                          <w:tcW w:w="9180" w:type="dxa"/>
                                          <w:tcMar>
                                            <w:top w:w="30" w:type="dxa"/>
                                            <w:left w:w="0" w:type="dxa"/>
                                            <w:bottom w:w="30" w:type="dxa"/>
                                            <w:right w:w="0" w:type="dxa"/>
                                          </w:tcMar>
                                        </w:tcPr>
                                        <w:p w:rsidR="00FD1DFF" w:rsidRPr="00ED7144" w:rsidRDefault="00FD1DFF" w:rsidP="00FD1DFF">
                                          <w:pPr>
                                            <w:rPr>
                                              <w:sz w:val="16"/>
                                              <w:szCs w:val="16"/>
                                            </w:rPr>
                                          </w:pPr>
                                        </w:p>
                                      </w:tc>
                                      <w:tc>
                                        <w:tcPr>
                                          <w:tcW w:w="100" w:type="dxa"/>
                                          <w:gridSpan w:val="2"/>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w:t>
                                          </w:r>
                                        </w:p>
                                      </w:tc>
                                    </w:tr>
                                    <w:tr w:rsidR="00E5553E" w:rsidRPr="00ED7144" w:rsidTr="00ED7144">
                                      <w:trPr>
                                        <w:gridAfter w:val="1"/>
                                        <w:wAfter w:w="80" w:type="dxa"/>
                                      </w:trPr>
                                      <w:tc>
                                        <w:tcPr>
                                          <w:tcW w:w="9180" w:type="dxa"/>
                                          <w:tcMar>
                                            <w:top w:w="30" w:type="dxa"/>
                                            <w:left w:w="0" w:type="dxa"/>
                                            <w:bottom w:w="30" w:type="dxa"/>
                                            <w:right w:w="0" w:type="dxa"/>
                                          </w:tcMar>
                                        </w:tcPr>
                                        <w:p w:rsidR="00E5553E" w:rsidRPr="00ED7144" w:rsidRDefault="00E5553E" w:rsidP="00FD1DFF">
                                          <w:pPr>
                                            <w:rPr>
                                              <w:i/>
                                              <w:iCs/>
                                              <w:color w:val="000000"/>
                                              <w:sz w:val="16"/>
                                              <w:szCs w:val="16"/>
                                              <w:bdr w:val="nil"/>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51</w:t>
                                          </w:r>
                                          <w:r w:rsidR="00E5553E" w:rsidRPr="00ED7144">
                                            <w:rPr>
                                              <w:rFonts w:ascii="Times New Roman" w:eastAsia="Times New Roman" w:hAnsi="Times New Roman" w:cs="Times New Roman"/>
                                              <w:color w:val="000000"/>
                                              <w:szCs w:val="16"/>
                                            </w:rPr>
                                            <w:t>. ​An industrial/organizational psychologist correlates the responses to the even numbered items on a selection test with the responses to the odd-numbered items from the same test. Which of the following answers BEST describes the concern of the psychologist?</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902"/>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​Parallel form reliability</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​Split-half reliability</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​Test-retest reliability</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​Scorer reliability</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5553E" w:rsidRPr="00ED7144" w:rsidTr="00ED7144">
                                            <w:tc>
                                              <w:tcPr>
                                                <w:tcW w:w="6" w:type="dxa"/>
                                                <w:tcMar>
                                                  <w:top w:w="30" w:type="dxa"/>
                                                  <w:left w:w="0" w:type="dxa"/>
                                                  <w:bottom w:w="30" w:type="dxa"/>
                                                  <w:right w:w="0" w:type="dxa"/>
                                                </w:tcMar>
                                              </w:tcPr>
                                              <w:p w:rsidR="00E5553E" w:rsidRPr="00ED7144" w:rsidRDefault="00E5553E" w:rsidP="00E5553E">
                                                <w:pPr>
                                                  <w:rPr>
                                                    <w:sz w:val="16"/>
                                                    <w:szCs w:val="16"/>
                                                  </w:rPr>
                                                </w:pPr>
                                              </w:p>
                                            </w:tc>
                                            <w:tc>
                                              <w:tcPr>
                                                <w:tcW w:w="6" w:type="dxa"/>
                                                <w:tcMar>
                                                  <w:top w:w="30" w:type="dxa"/>
                                                  <w:left w:w="0" w:type="dxa"/>
                                                  <w:bottom w:w="30" w:type="dxa"/>
                                                  <w:right w:w="0" w:type="dxa"/>
                                                </w:tcMar>
                                              </w:tcPr>
                                              <w:p w:rsidR="00E5553E" w:rsidRPr="00ED7144" w:rsidRDefault="00E5553E" w:rsidP="00E5553E">
                                                <w:pPr>
                                                  <w:rPr>
                                                    <w:sz w:val="16"/>
                                                    <w:szCs w:val="16"/>
                                                  </w:rPr>
                                                </w:pPr>
                                              </w:p>
                                            </w:tc>
                                          </w:tr>
                                        </w:tbl>
                                        <w:p w:rsidR="00E5553E" w:rsidRPr="00ED7144" w:rsidRDefault="00E5553E" w:rsidP="00FD1DFF">
                                          <w:pPr>
                                            <w:rPr>
                                              <w:i/>
                                              <w:iCs/>
                                              <w:color w:val="000000"/>
                                              <w:sz w:val="16"/>
                                              <w:szCs w:val="16"/>
                                              <w:bdr w:val="nil"/>
                                            </w:rPr>
                                          </w:pPr>
                                        </w:p>
                                      </w:tc>
                                      <w:tc>
                                        <w:tcPr>
                                          <w:tcW w:w="20" w:type="dxa"/>
                                          <w:tcMar>
                                            <w:top w:w="30" w:type="dxa"/>
                                            <w:left w:w="0" w:type="dxa"/>
                                            <w:bottom w:w="30" w:type="dxa"/>
                                            <w:right w:w="0" w:type="dxa"/>
                                          </w:tcMar>
                                        </w:tcPr>
                                        <w:p w:rsidR="00E5553E" w:rsidRPr="00ED7144" w:rsidRDefault="00E5553E" w:rsidP="00FD1DFF">
                                          <w:pPr>
                                            <w:rPr>
                                              <w:color w:val="000000"/>
                                              <w:sz w:val="16"/>
                                              <w:szCs w:val="16"/>
                                              <w:bdr w:val="nil"/>
                                            </w:rPr>
                                          </w:pPr>
                                        </w:p>
                                      </w:tc>
                                    </w:tr>
                                  </w:tbl>
                                  <w:p w:rsidR="00FD1DFF" w:rsidRPr="00ED7144" w:rsidRDefault="00FD1DFF" w:rsidP="00FD1DFF">
                                    <w:pPr>
                                      <w:rPr>
                                        <w:sz w:val="16"/>
                                        <w:szCs w:val="16"/>
                                      </w:rPr>
                                    </w:pPr>
                                  </w:p>
                                </w:tc>
                              </w:tr>
                            </w:tbl>
                            <w:p w:rsidR="00FD1DFF" w:rsidRPr="00ED7144" w:rsidRDefault="00FD1DFF" w:rsidP="00FD1DFF">
                              <w:pPr>
                                <w:rPr>
                                  <w:i/>
                                  <w:iCs/>
                                  <w:color w:val="000000"/>
                                  <w:sz w:val="16"/>
                                  <w:szCs w:val="16"/>
                                  <w:bdr w:val="nil"/>
                                </w:rPr>
                              </w:pPr>
                            </w:p>
                          </w:tc>
                          <w:tc>
                            <w:tcPr>
                              <w:tcW w:w="20" w:type="dxa"/>
                              <w:tcMar>
                                <w:top w:w="30" w:type="dxa"/>
                                <w:left w:w="0" w:type="dxa"/>
                                <w:bottom w:w="30" w:type="dxa"/>
                                <w:right w:w="0" w:type="dxa"/>
                              </w:tcMar>
                            </w:tcPr>
                            <w:p w:rsidR="00FD1DFF" w:rsidRPr="00ED7144" w:rsidRDefault="00FD1DFF" w:rsidP="00FD1DFF">
                              <w:pPr>
                                <w:rPr>
                                  <w:color w:val="000000"/>
                                  <w:sz w:val="16"/>
                                  <w:szCs w:val="16"/>
                                  <w:bdr w:val="nil"/>
                                </w:rPr>
                              </w:pPr>
                            </w:p>
                          </w:tc>
                        </w:tr>
                      </w:tbl>
                      <w:p w:rsidR="00FD1DFF" w:rsidRPr="00ED7144" w:rsidRDefault="00FD1DFF" w:rsidP="00FD1DFF">
                        <w:pPr>
                          <w:rPr>
                            <w:i/>
                            <w:iCs/>
                            <w:color w:val="000000"/>
                            <w:sz w:val="16"/>
                            <w:szCs w:val="16"/>
                            <w:bdr w:val="nil"/>
                          </w:rPr>
                        </w:pPr>
                      </w:p>
                    </w:tc>
                    <w:tc>
                      <w:tcPr>
                        <w:tcW w:w="20" w:type="dxa"/>
                        <w:tcMar>
                          <w:top w:w="30" w:type="dxa"/>
                          <w:left w:w="0" w:type="dxa"/>
                          <w:bottom w:w="30" w:type="dxa"/>
                          <w:right w:w="0" w:type="dxa"/>
                        </w:tcMar>
                      </w:tcPr>
                      <w:p w:rsidR="00FD1DFF" w:rsidRPr="00ED7144" w:rsidRDefault="00FD1DFF" w:rsidP="00FD1DFF">
                        <w:pPr>
                          <w:rPr>
                            <w:color w:val="000000"/>
                            <w:sz w:val="16"/>
                            <w:szCs w:val="16"/>
                            <w:bdr w:val="nil"/>
                          </w:rPr>
                        </w:pPr>
                      </w:p>
                    </w:tc>
                  </w:tr>
                </w:tbl>
                <w:p w:rsidR="00FD1DFF" w:rsidRPr="00ED7144" w:rsidRDefault="00FD1DFF" w:rsidP="00E5553E">
                  <w:pPr>
                    <w:rPr>
                      <w:i/>
                      <w:iCs/>
                      <w:color w:val="000000"/>
                      <w:sz w:val="16"/>
                      <w:szCs w:val="16"/>
                      <w:bdr w:val="nil"/>
                    </w:rPr>
                  </w:pPr>
                </w:p>
              </w:tc>
              <w:tc>
                <w:tcPr>
                  <w:tcW w:w="20" w:type="dxa"/>
                  <w:tcMar>
                    <w:top w:w="30" w:type="dxa"/>
                    <w:left w:w="0" w:type="dxa"/>
                    <w:bottom w:w="30" w:type="dxa"/>
                    <w:right w:w="0" w:type="dxa"/>
                  </w:tcMar>
                </w:tcPr>
                <w:p w:rsidR="00FD1DFF" w:rsidRPr="00ED7144" w:rsidRDefault="00FD1DFF" w:rsidP="00E5553E">
                  <w:pPr>
                    <w:rPr>
                      <w:color w:val="000000"/>
                      <w:sz w:val="16"/>
                      <w:szCs w:val="16"/>
                      <w:bdr w:val="nil"/>
                    </w:rPr>
                  </w:pPr>
                </w:p>
              </w:tc>
            </w:tr>
          </w:tbl>
          <w:p w:rsidR="006A43CF" w:rsidRPr="00ED7144" w:rsidRDefault="006A43CF" w:rsidP="00E5553E">
            <w:pPr>
              <w:rPr>
                <w:sz w:val="16"/>
                <w:szCs w:val="16"/>
              </w:rPr>
            </w:pPr>
          </w:p>
        </w:tc>
      </w:tr>
      <w:tr w:rsidR="00043ED4" w:rsidRPr="00ED7144" w:rsidTr="00ED7144">
        <w:tc>
          <w:tcPr>
            <w:tcW w:w="5000" w:type="pct"/>
            <w:tcMar>
              <w:top w:w="0" w:type="dxa"/>
              <w:left w:w="0" w:type="dxa"/>
              <w:bottom w:w="0" w:type="dxa"/>
              <w:right w:w="0" w:type="dxa"/>
            </w:tcMar>
            <w:vAlign w:val="center"/>
          </w:tcPr>
          <w:p w:rsidR="00043ED4"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lastRenderedPageBreak/>
              <w:t>52</w:t>
            </w:r>
            <w:r w:rsidR="00043ED4" w:rsidRPr="00ED7144">
              <w:rPr>
                <w:rFonts w:ascii="Times New Roman" w:eastAsia="Times New Roman" w:hAnsi="Times New Roman" w:cs="Times New Roman"/>
                <w:color w:val="000000"/>
                <w:szCs w:val="16"/>
              </w:rPr>
              <w:t>. ​With a _______ validity design, the test is administered to a group of job applicants who are going to be hired. The test scores, which are not used in the actual hiring decision, are then compared to a future measure of job performance.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085"/>
            </w:tblGrid>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concurrent​</w:t>
                  </w:r>
                </w:p>
              </w:tc>
            </w:tr>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​predictive</w:t>
                  </w:r>
                </w:p>
              </w:tc>
            </w:tr>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lastRenderedPageBreak/>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​content</w:t>
                  </w:r>
                </w:p>
              </w:tc>
            </w:tr>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​face</w:t>
                  </w:r>
                </w:p>
              </w:tc>
            </w:tr>
          </w:tbl>
          <w:p w:rsidR="00043ED4" w:rsidRPr="00ED7144" w:rsidRDefault="00043ED4"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043ED4" w:rsidRPr="00ED7144" w:rsidTr="00ED7144">
              <w:tc>
                <w:tcPr>
                  <w:tcW w:w="6" w:type="dxa"/>
                  <w:tcMar>
                    <w:top w:w="30" w:type="dxa"/>
                    <w:left w:w="0" w:type="dxa"/>
                    <w:bottom w:w="30" w:type="dxa"/>
                    <w:right w:w="0" w:type="dxa"/>
                  </w:tcMar>
                </w:tcPr>
                <w:p w:rsidR="00043ED4" w:rsidRPr="00ED7144" w:rsidRDefault="00043ED4" w:rsidP="00E5553E">
                  <w:pPr>
                    <w:rPr>
                      <w:sz w:val="16"/>
                      <w:szCs w:val="16"/>
                    </w:rPr>
                  </w:pPr>
                </w:p>
              </w:tc>
              <w:tc>
                <w:tcPr>
                  <w:tcW w:w="6" w:type="dxa"/>
                  <w:tcMar>
                    <w:top w:w="30" w:type="dxa"/>
                    <w:left w:w="0" w:type="dxa"/>
                    <w:bottom w:w="30" w:type="dxa"/>
                    <w:right w:w="0" w:type="dxa"/>
                  </w:tcMar>
                </w:tcPr>
                <w:p w:rsidR="00043ED4" w:rsidRPr="00ED7144" w:rsidRDefault="00043ED4" w:rsidP="00E5553E">
                  <w:pPr>
                    <w:rPr>
                      <w:sz w:val="16"/>
                      <w:szCs w:val="16"/>
                    </w:rPr>
                  </w:pPr>
                </w:p>
              </w:tc>
            </w:tr>
          </w:tbl>
          <w:p w:rsidR="00043ED4" w:rsidRPr="00ED7144" w:rsidRDefault="00043ED4" w:rsidP="00E5553E">
            <w:pPr>
              <w:rPr>
                <w:sz w:val="16"/>
                <w:szCs w:val="16"/>
              </w:rPr>
            </w:pPr>
          </w:p>
        </w:tc>
      </w:tr>
    </w:tbl>
    <w:p w:rsidR="00043ED4" w:rsidRPr="00ED7144" w:rsidRDefault="00043ED4" w:rsidP="00043ED4">
      <w:pPr>
        <w:shd w:val="clear" w:color="auto" w:fill="FFFFFF"/>
        <w:spacing w:after="75"/>
        <w:rPr>
          <w:sz w:val="16"/>
          <w:szCs w:val="16"/>
        </w:rPr>
      </w:pPr>
    </w:p>
    <w:p w:rsidR="00043ED4" w:rsidRPr="00ED7144" w:rsidRDefault="003F1A44" w:rsidP="00043ED4">
      <w:pPr>
        <w:pStyle w:val="p"/>
        <w:shd w:val="clear" w:color="auto" w:fill="FFFFFF"/>
        <w:rPr>
          <w:szCs w:val="16"/>
        </w:rPr>
      </w:pPr>
      <w:r w:rsidRPr="00ED7144">
        <w:rPr>
          <w:rFonts w:ascii="Times New Roman" w:eastAsia="Times New Roman" w:hAnsi="Times New Roman" w:cs="Times New Roman"/>
          <w:color w:val="000000"/>
          <w:szCs w:val="16"/>
        </w:rPr>
        <w:t>5</w:t>
      </w:r>
      <w:r w:rsidR="00043ED4" w:rsidRPr="00ED7144">
        <w:rPr>
          <w:rFonts w:ascii="Times New Roman" w:eastAsia="Times New Roman" w:hAnsi="Times New Roman" w:cs="Times New Roman"/>
          <w:color w:val="000000"/>
          <w:szCs w:val="16"/>
        </w:rPr>
        <w:t>3. ​If a small police department uses a cognitive ability test because a meta-analysis indicated cognitive ability is the best predictor of performance in the police academy, it is: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578"/>
      </w:tblGrid>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​​breaking the law</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​using the Taylor-Russell method</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​going to see a reduction in quality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​using validity generalization</w:t>
            </w:r>
          </w:p>
        </w:tc>
      </w:tr>
    </w:tbl>
    <w:p w:rsidR="00043ED4" w:rsidRPr="00ED7144" w:rsidRDefault="00043ED4" w:rsidP="00043ED4">
      <w:pPr>
        <w:rPr>
          <w:sz w:val="16"/>
          <w:szCs w:val="16"/>
        </w:rPr>
      </w:pPr>
    </w:p>
    <w:p w:rsidR="00571FCE" w:rsidRPr="00ED7144" w:rsidRDefault="00571FCE" w:rsidP="00043ED4">
      <w:pPr>
        <w:rPr>
          <w:vanish/>
          <w:sz w:val="16"/>
          <w:szCs w:val="16"/>
        </w:rPr>
      </w:pPr>
    </w:p>
    <w:p w:rsidR="00043ED4" w:rsidRPr="00ED7144" w:rsidRDefault="003F1A44" w:rsidP="00043ED4">
      <w:pPr>
        <w:pStyle w:val="p"/>
        <w:shd w:val="clear" w:color="auto" w:fill="FFFFFF"/>
        <w:rPr>
          <w:szCs w:val="16"/>
        </w:rPr>
      </w:pPr>
      <w:r w:rsidRPr="00ED7144">
        <w:rPr>
          <w:rFonts w:ascii="Times New Roman" w:eastAsia="Times New Roman" w:hAnsi="Times New Roman" w:cs="Times New Roman"/>
          <w:color w:val="000000"/>
          <w:szCs w:val="16"/>
        </w:rPr>
        <w:t>54</w:t>
      </w:r>
      <w:r w:rsidR="00043ED4" w:rsidRPr="00ED7144">
        <w:rPr>
          <w:rFonts w:ascii="Times New Roman" w:eastAsia="Times New Roman" w:hAnsi="Times New Roman" w:cs="Times New Roman"/>
          <w:color w:val="000000"/>
          <w:szCs w:val="16"/>
        </w:rPr>
        <w:t>. ​A researcher correlates scores on a test (Test 1) with scores on other tests (Test 2 and Test 3). The analysis demonstrates that the scores on Test 1 correlate highly with scores on Test 2 but do not correlate with scores on Test 3. This type of analysis is used to determine: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13"/>
      </w:tblGrid>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​content validity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​construct validity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​concurrent validity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​predictive validity</w:t>
            </w:r>
          </w:p>
        </w:tc>
      </w:tr>
    </w:tbl>
    <w:p w:rsidR="00043ED4" w:rsidRPr="00ED7144" w:rsidRDefault="00043ED4" w:rsidP="00043ED4">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043ED4" w:rsidRPr="00ED7144">
        <w:tc>
          <w:tcPr>
            <w:tcW w:w="0" w:type="auto"/>
            <w:tcMar>
              <w:top w:w="30" w:type="dxa"/>
              <w:left w:w="0" w:type="dxa"/>
              <w:bottom w:w="30" w:type="dxa"/>
              <w:right w:w="0" w:type="dxa"/>
            </w:tcMar>
          </w:tcPr>
          <w:p w:rsidR="00043ED4" w:rsidRPr="00ED7144" w:rsidRDefault="00043ED4" w:rsidP="00E5553E">
            <w:pPr>
              <w:rPr>
                <w:sz w:val="16"/>
                <w:szCs w:val="16"/>
              </w:rPr>
            </w:pPr>
          </w:p>
        </w:tc>
        <w:tc>
          <w:tcPr>
            <w:tcW w:w="0" w:type="auto"/>
            <w:tcMar>
              <w:top w:w="30" w:type="dxa"/>
              <w:left w:w="0" w:type="dxa"/>
              <w:bottom w:w="30" w:type="dxa"/>
              <w:right w:w="0" w:type="dxa"/>
            </w:tcMar>
          </w:tcPr>
          <w:p w:rsidR="00043ED4" w:rsidRPr="00ED7144" w:rsidRDefault="00043ED4" w:rsidP="00E5553E">
            <w:pPr>
              <w:rPr>
                <w:sz w:val="16"/>
                <w:szCs w:val="16"/>
              </w:rPr>
            </w:pPr>
          </w:p>
        </w:tc>
      </w:tr>
    </w:tbl>
    <w:p w:rsidR="00E5553E" w:rsidRPr="00ED7144" w:rsidRDefault="00E5553E" w:rsidP="00043ED4">
      <w:pPr>
        <w:pStyle w:val="p"/>
        <w:shd w:val="clear" w:color="auto" w:fill="FFFFFF"/>
        <w:rPr>
          <w:rFonts w:ascii="Times New Roman" w:eastAsia="Times New Roman" w:hAnsi="Times New Roman" w:cs="Times New Roman"/>
          <w:color w:val="000000"/>
          <w:szCs w:val="16"/>
        </w:rPr>
      </w:pPr>
    </w:p>
    <w:p w:rsidR="00043ED4" w:rsidRPr="00ED7144" w:rsidRDefault="003F1A44" w:rsidP="00043ED4">
      <w:pPr>
        <w:pStyle w:val="p"/>
        <w:shd w:val="clear" w:color="auto" w:fill="FFFFFF"/>
        <w:rPr>
          <w:szCs w:val="16"/>
        </w:rPr>
      </w:pPr>
      <w:r w:rsidRPr="00ED7144">
        <w:rPr>
          <w:rFonts w:ascii="Times New Roman" w:eastAsia="Times New Roman" w:hAnsi="Times New Roman" w:cs="Times New Roman"/>
          <w:color w:val="000000"/>
          <w:szCs w:val="16"/>
        </w:rPr>
        <w:t>55</w:t>
      </w:r>
      <w:r w:rsidR="00043ED4" w:rsidRPr="00ED7144">
        <w:rPr>
          <w:rFonts w:ascii="Times New Roman" w:eastAsia="Times New Roman" w:hAnsi="Times New Roman" w:cs="Times New Roman"/>
          <w:color w:val="000000"/>
          <w:szCs w:val="16"/>
        </w:rPr>
        <w:t xml:space="preserve">. ​Even though a test is both reliable and valid, it is not necessarily useful. </w:t>
      </w:r>
      <w:proofErr w:type="spellStart"/>
      <w:r w:rsidR="00043ED4" w:rsidRPr="00ED7144">
        <w:rPr>
          <w:rFonts w:ascii="Times New Roman" w:eastAsia="Times New Roman" w:hAnsi="Times New Roman" w:cs="Times New Roman"/>
          <w:color w:val="000000"/>
          <w:szCs w:val="16"/>
        </w:rPr>
        <w:t>The</w:t>
      </w:r>
      <w:proofErr w:type="spellEnd"/>
      <w:r w:rsidR="00043ED4" w:rsidRPr="00ED7144">
        <w:rPr>
          <w:rFonts w:ascii="Times New Roman" w:eastAsia="Times New Roman" w:hAnsi="Times New Roman" w:cs="Times New Roman"/>
          <w:color w:val="000000"/>
          <w:szCs w:val="16"/>
        </w:rPr>
        <w:t xml:space="preserve"> _______ are designed to estimate the </w:t>
      </w:r>
      <w:r w:rsidR="00043ED4" w:rsidRPr="00ED7144">
        <w:rPr>
          <w:rFonts w:ascii="Times New Roman" w:eastAsia="Times New Roman" w:hAnsi="Times New Roman" w:cs="Times New Roman"/>
          <w:i/>
          <w:iCs/>
          <w:color w:val="000000"/>
          <w:szCs w:val="16"/>
        </w:rPr>
        <w:t>percentage of future employees</w:t>
      </w:r>
      <w:r w:rsidR="00043ED4" w:rsidRPr="00ED7144">
        <w:rPr>
          <w:rFonts w:ascii="Times New Roman" w:eastAsia="Times New Roman" w:hAnsi="Times New Roman" w:cs="Times New Roman"/>
          <w:color w:val="000000"/>
          <w:szCs w:val="16"/>
        </w:rPr>
        <w:t xml:space="preserve"> who will be successful on the job if an organization uses a </w:t>
      </w:r>
      <w:proofErr w:type="gramStart"/>
      <w:r w:rsidR="00043ED4" w:rsidRPr="00ED7144">
        <w:rPr>
          <w:rFonts w:ascii="Times New Roman" w:eastAsia="Times New Roman" w:hAnsi="Times New Roman" w:cs="Times New Roman"/>
          <w:color w:val="000000"/>
          <w:szCs w:val="16"/>
        </w:rPr>
        <w:t>particular test</w:t>
      </w:r>
      <w:proofErr w:type="gramEnd"/>
      <w:r w:rsidR="00043ED4" w:rsidRPr="00ED7144">
        <w:rPr>
          <w:rFonts w:ascii="Times New Roman" w:eastAsia="Times New Roman" w:hAnsi="Times New Roman" w:cs="Times New Roman"/>
          <w:color w:val="000000"/>
          <w:szCs w:val="16"/>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066"/>
      </w:tblGrid>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​Taylor-Russell tables</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​Expectancy charts</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Lawshe</w:t>
            </w:r>
            <w:proofErr w:type="spellEnd"/>
            <w:r w:rsidRPr="00ED7144">
              <w:rPr>
                <w:rFonts w:ascii="Times New Roman" w:eastAsia="Times New Roman" w:hAnsi="Times New Roman" w:cs="Times New Roman"/>
                <w:color w:val="000000"/>
                <w:szCs w:val="16"/>
              </w:rPr>
              <w:t xml:space="preserve"> tables</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Brogden</w:t>
            </w:r>
            <w:proofErr w:type="spellEnd"/>
            <w:r w:rsidRPr="00ED7144">
              <w:rPr>
                <w:rFonts w:ascii="Times New Roman" w:eastAsia="Times New Roman" w:hAnsi="Times New Roman" w:cs="Times New Roman"/>
                <w:color w:val="000000"/>
                <w:szCs w:val="16"/>
              </w:rPr>
              <w:t>-Cronbach-</w:t>
            </w:r>
            <w:proofErr w:type="spellStart"/>
            <w:r w:rsidRPr="00ED7144">
              <w:rPr>
                <w:rFonts w:ascii="Times New Roman" w:eastAsia="Times New Roman" w:hAnsi="Times New Roman" w:cs="Times New Roman"/>
                <w:color w:val="000000"/>
                <w:szCs w:val="16"/>
              </w:rPr>
              <w:t>Gleser</w:t>
            </w:r>
            <w:proofErr w:type="spellEnd"/>
            <w:r w:rsidRPr="00ED7144">
              <w:rPr>
                <w:rFonts w:ascii="Times New Roman" w:eastAsia="Times New Roman" w:hAnsi="Times New Roman" w:cs="Times New Roman"/>
                <w:color w:val="000000"/>
                <w:szCs w:val="16"/>
              </w:rPr>
              <w:t xml:space="preserve"> utility formula</w:t>
            </w:r>
          </w:p>
        </w:tc>
      </w:tr>
    </w:tbl>
    <w:p w:rsidR="00043ED4" w:rsidRPr="00ED7144" w:rsidRDefault="00043ED4" w:rsidP="00043ED4">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043ED4" w:rsidRPr="00ED7144">
        <w:tc>
          <w:tcPr>
            <w:tcW w:w="0" w:type="auto"/>
            <w:tcMar>
              <w:top w:w="30" w:type="dxa"/>
              <w:left w:w="0" w:type="dxa"/>
              <w:bottom w:w="30" w:type="dxa"/>
              <w:right w:w="0" w:type="dxa"/>
            </w:tcMar>
          </w:tcPr>
          <w:p w:rsidR="00043ED4" w:rsidRPr="00ED7144" w:rsidRDefault="00043ED4" w:rsidP="00E5553E">
            <w:pPr>
              <w:rPr>
                <w:sz w:val="16"/>
                <w:szCs w:val="16"/>
              </w:rPr>
            </w:pPr>
          </w:p>
        </w:tc>
        <w:tc>
          <w:tcPr>
            <w:tcW w:w="0" w:type="auto"/>
            <w:tcMar>
              <w:top w:w="30" w:type="dxa"/>
              <w:left w:w="0" w:type="dxa"/>
              <w:bottom w:w="30" w:type="dxa"/>
              <w:right w:w="0" w:type="dxa"/>
            </w:tcMar>
          </w:tcPr>
          <w:p w:rsidR="00043ED4" w:rsidRPr="00ED7144" w:rsidRDefault="00043ED4" w:rsidP="00E5553E">
            <w:pPr>
              <w:rPr>
                <w:sz w:val="16"/>
                <w:szCs w:val="16"/>
              </w:rPr>
            </w:pPr>
          </w:p>
        </w:tc>
      </w:tr>
    </w:tbl>
    <w:p w:rsidR="006A43CF" w:rsidRPr="00ED7144" w:rsidRDefault="006A43CF" w:rsidP="006A43CF">
      <w:pPr>
        <w:shd w:val="clear" w:color="auto" w:fill="FFFFFF"/>
        <w:spacing w:after="75"/>
        <w:rPr>
          <w:sz w:val="16"/>
          <w:szCs w:val="16"/>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56</w:t>
      </w:r>
      <w:r w:rsidR="00E5553E" w:rsidRPr="00ED7144">
        <w:rPr>
          <w:rFonts w:ascii="Times New Roman" w:eastAsia="Times New Roman" w:hAnsi="Times New Roman" w:cs="Times New Roman"/>
          <w:color w:val="000000"/>
          <w:szCs w:val="16"/>
        </w:rPr>
        <w:t>. </w:t>
      </w:r>
      <w:proofErr w:type="spellStart"/>
      <w:r w:rsidR="00E5553E" w:rsidRPr="00ED7144">
        <w:rPr>
          <w:rFonts w:ascii="Times New Roman" w:eastAsia="Times New Roman" w:hAnsi="Times New Roman" w:cs="Times New Roman"/>
          <w:color w:val="000000"/>
          <w:szCs w:val="16"/>
        </w:rPr>
        <w:t>The</w:t>
      </w:r>
      <w:proofErr w:type="spellEnd"/>
      <w:r w:rsidR="00E5553E" w:rsidRPr="00ED7144">
        <w:rPr>
          <w:rFonts w:ascii="Times New Roman" w:eastAsia="Times New Roman" w:hAnsi="Times New Roman" w:cs="Times New Roman"/>
          <w:color w:val="000000"/>
          <w:szCs w:val="16"/>
        </w:rPr>
        <w:t xml:space="preserve"> ______ </w:t>
      </w:r>
      <w:proofErr w:type="spellStart"/>
      <w:r w:rsidR="00E5553E" w:rsidRPr="00ED7144">
        <w:rPr>
          <w:rFonts w:ascii="Times New Roman" w:eastAsia="Times New Roman" w:hAnsi="Times New Roman" w:cs="Times New Roman"/>
          <w:color w:val="000000"/>
          <w:szCs w:val="16"/>
        </w:rPr>
        <w:t>are</w:t>
      </w:r>
      <w:proofErr w:type="spellEnd"/>
      <w:r w:rsidR="00E5553E" w:rsidRPr="00ED7144">
        <w:rPr>
          <w:rFonts w:ascii="Times New Roman" w:eastAsia="Times New Roman" w:hAnsi="Times New Roman" w:cs="Times New Roman"/>
          <w:color w:val="000000"/>
          <w:szCs w:val="16"/>
        </w:rPr>
        <w:t xml:space="preserve"> (is) used to determine the amount of money that an organization would save if it used a particular test in place of the test it currently uses to select </w:t>
      </w:r>
      <w:proofErr w:type="gramStart"/>
      <w:r w:rsidR="00E5553E" w:rsidRPr="00ED7144">
        <w:rPr>
          <w:rFonts w:ascii="Times New Roman" w:eastAsia="Times New Roman" w:hAnsi="Times New Roman" w:cs="Times New Roman"/>
          <w:color w:val="000000"/>
          <w:szCs w:val="16"/>
        </w:rPr>
        <w:t>employees.​</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44"/>
      </w:tblGrid>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Brogden</w:t>
            </w:r>
            <w:proofErr w:type="spellEnd"/>
            <w:r w:rsidRPr="00ED7144">
              <w:rPr>
                <w:rFonts w:ascii="Times New Roman" w:eastAsia="Times New Roman" w:hAnsi="Times New Roman" w:cs="Times New Roman"/>
                <w:color w:val="000000"/>
                <w:szCs w:val="16"/>
              </w:rPr>
              <w:t>-Cronbach-</w:t>
            </w:r>
            <w:proofErr w:type="spellStart"/>
            <w:r w:rsidRPr="00ED7144">
              <w:rPr>
                <w:rFonts w:ascii="Times New Roman" w:eastAsia="Times New Roman" w:hAnsi="Times New Roman" w:cs="Times New Roman"/>
                <w:color w:val="000000"/>
                <w:szCs w:val="16"/>
              </w:rPr>
              <w:t>Gleser</w:t>
            </w:r>
            <w:proofErr w:type="spellEnd"/>
            <w:r w:rsidRPr="00ED7144">
              <w:rPr>
                <w:rFonts w:ascii="Times New Roman" w:eastAsia="Times New Roman" w:hAnsi="Times New Roman" w:cs="Times New Roman"/>
                <w:color w:val="000000"/>
                <w:szCs w:val="16"/>
              </w:rPr>
              <w:t xml:space="preserve"> formula</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​Taylor-Russell Tables</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​expectancy charts</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Lawshe</w:t>
            </w:r>
            <w:proofErr w:type="spellEnd"/>
            <w:r w:rsidRPr="00ED7144">
              <w:rPr>
                <w:rFonts w:ascii="Times New Roman" w:eastAsia="Times New Roman" w:hAnsi="Times New Roman" w:cs="Times New Roman"/>
                <w:color w:val="000000"/>
                <w:szCs w:val="16"/>
              </w:rPr>
              <w:t xml:space="preserve"> tables</w:t>
            </w:r>
          </w:p>
        </w:tc>
      </w:tr>
    </w:tbl>
    <w:p w:rsidR="00E5553E" w:rsidRPr="00ED7144" w:rsidRDefault="00E5553E" w:rsidP="00E5553E">
      <w:pPr>
        <w:rPr>
          <w:vanish/>
          <w:sz w:val="16"/>
          <w:szCs w:val="16"/>
        </w:rPr>
      </w:pPr>
    </w:p>
    <w:tbl>
      <w:tblPr>
        <w:tblStyle w:val="questionMetaData"/>
        <w:tblW w:w="938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60"/>
        <w:gridCol w:w="20"/>
      </w:tblGrid>
      <w:tr w:rsidR="00E5553E" w:rsidRPr="00ED7144" w:rsidTr="00ED7144">
        <w:tc>
          <w:tcPr>
            <w:tcW w:w="9360" w:type="dxa"/>
            <w:tcMar>
              <w:top w:w="30" w:type="dxa"/>
              <w:left w:w="0" w:type="dxa"/>
              <w:bottom w:w="30" w:type="dxa"/>
              <w:right w:w="0" w:type="dxa"/>
            </w:tcMar>
          </w:tcPr>
          <w:p w:rsidR="00E5553E" w:rsidRPr="00ED7144" w:rsidRDefault="00E5553E" w:rsidP="00E5553E">
            <w:pPr>
              <w:rPr>
                <w:sz w:val="16"/>
                <w:szCs w:val="16"/>
              </w:rPr>
            </w:pPr>
          </w:p>
        </w:tc>
        <w:tc>
          <w:tcPr>
            <w:tcW w:w="2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w:t>
            </w:r>
          </w:p>
        </w:tc>
      </w:tr>
      <w:tr w:rsidR="00E5553E" w:rsidRPr="00ED7144" w:rsidTr="00ED7144">
        <w:tc>
          <w:tcPr>
            <w:tcW w:w="9360" w:type="dxa"/>
            <w:tcMar>
              <w:top w:w="30" w:type="dxa"/>
              <w:left w:w="0" w:type="dxa"/>
              <w:bottom w:w="30" w:type="dxa"/>
              <w:right w:w="0" w:type="dxa"/>
            </w:tcMar>
          </w:tcPr>
          <w:p w:rsidR="00E5553E" w:rsidRPr="00ED7144" w:rsidRDefault="00E5553E" w:rsidP="00E5553E">
            <w:pPr>
              <w:rPr>
                <w:i/>
                <w:iCs/>
                <w:color w:val="000000"/>
                <w:sz w:val="16"/>
                <w:szCs w:val="16"/>
                <w:bdr w:val="nil"/>
              </w:rPr>
            </w:pPr>
          </w:p>
          <w:p w:rsidR="00E5553E" w:rsidRPr="00ED7144" w:rsidRDefault="00E5553E" w:rsidP="00E5553E">
            <w:pPr>
              <w:rPr>
                <w:i/>
                <w:iCs/>
                <w:color w:val="000000"/>
                <w:sz w:val="16"/>
                <w:szCs w:val="16"/>
                <w:bdr w:val="nil"/>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57</w:t>
            </w:r>
            <w:r w:rsidR="00E5553E" w:rsidRPr="00ED7144">
              <w:rPr>
                <w:rFonts w:ascii="Times New Roman" w:eastAsia="Times New Roman" w:hAnsi="Times New Roman" w:cs="Times New Roman"/>
                <w:color w:val="000000"/>
                <w:szCs w:val="16"/>
              </w:rPr>
              <w:t>. ​When the criterion validity coefficient is ____, and the selection ratio is ____, a test will have the most utility in selecting successful employees.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218"/>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​large / large</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​large / small</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​small / small</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​small / large</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5553E" w:rsidRPr="00ED7144" w:rsidTr="00ED7144">
              <w:tc>
                <w:tcPr>
                  <w:tcW w:w="6" w:type="dxa"/>
                  <w:tcMar>
                    <w:top w:w="30" w:type="dxa"/>
                    <w:left w:w="0" w:type="dxa"/>
                    <w:bottom w:w="30" w:type="dxa"/>
                    <w:right w:w="0" w:type="dxa"/>
                  </w:tcMar>
                </w:tcPr>
                <w:p w:rsidR="00E5553E" w:rsidRPr="00ED7144" w:rsidRDefault="00E5553E" w:rsidP="00E5553E">
                  <w:pPr>
                    <w:rPr>
                      <w:sz w:val="16"/>
                      <w:szCs w:val="16"/>
                    </w:rPr>
                  </w:pPr>
                </w:p>
              </w:tc>
              <w:tc>
                <w:tcPr>
                  <w:tcW w:w="6" w:type="dxa"/>
                  <w:tcMar>
                    <w:top w:w="30" w:type="dxa"/>
                    <w:left w:w="0" w:type="dxa"/>
                    <w:bottom w:w="30" w:type="dxa"/>
                    <w:right w:w="0" w:type="dxa"/>
                  </w:tcMar>
                </w:tcPr>
                <w:p w:rsidR="00E5553E" w:rsidRPr="00ED7144" w:rsidRDefault="00E5553E" w:rsidP="00E5553E">
                  <w:pPr>
                    <w:rPr>
                      <w:sz w:val="16"/>
                      <w:szCs w:val="16"/>
                    </w:rPr>
                  </w:pPr>
                </w:p>
              </w:tc>
            </w:tr>
          </w:tbl>
          <w:p w:rsidR="003F1A44" w:rsidRPr="00ED7144" w:rsidRDefault="003F1A44" w:rsidP="00E5553E">
            <w:pPr>
              <w:pStyle w:val="p"/>
              <w:shd w:val="clear" w:color="auto" w:fill="FFFFFF"/>
              <w:rPr>
                <w:rFonts w:ascii="Times New Roman" w:eastAsia="Times New Roman" w:hAnsi="Times New Roman" w:cs="Times New Roman"/>
                <w:color w:val="000000"/>
                <w:szCs w:val="16"/>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58</w:t>
            </w:r>
            <w:r w:rsidR="00E5553E" w:rsidRPr="00ED7144">
              <w:rPr>
                <w:rFonts w:ascii="Times New Roman" w:eastAsia="Times New Roman" w:hAnsi="Times New Roman" w:cs="Times New Roman"/>
                <w:color w:val="000000"/>
                <w:szCs w:val="16"/>
              </w:rPr>
              <w:t>. ​Single-group validity and differential validity are types of:</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685"/>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​adverse impact</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​predictive bias</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​measurement bias</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​validation strategies</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5553E" w:rsidRPr="00ED7144" w:rsidTr="00ED7144">
              <w:tc>
                <w:tcPr>
                  <w:tcW w:w="6" w:type="dxa"/>
                  <w:tcMar>
                    <w:top w:w="30" w:type="dxa"/>
                    <w:left w:w="0" w:type="dxa"/>
                    <w:bottom w:w="30" w:type="dxa"/>
                    <w:right w:w="0" w:type="dxa"/>
                  </w:tcMar>
                </w:tcPr>
                <w:p w:rsidR="00E5553E" w:rsidRPr="00ED7144" w:rsidRDefault="00E5553E" w:rsidP="00E5553E">
                  <w:pPr>
                    <w:rPr>
                      <w:sz w:val="16"/>
                      <w:szCs w:val="16"/>
                    </w:rPr>
                  </w:pPr>
                </w:p>
              </w:tc>
              <w:tc>
                <w:tcPr>
                  <w:tcW w:w="6" w:type="dxa"/>
                  <w:tcMar>
                    <w:top w:w="30" w:type="dxa"/>
                    <w:left w:w="0" w:type="dxa"/>
                    <w:bottom w:w="30" w:type="dxa"/>
                    <w:right w:w="0" w:type="dxa"/>
                  </w:tcMar>
                </w:tcPr>
                <w:p w:rsidR="00E5553E" w:rsidRPr="00ED7144" w:rsidRDefault="00E5553E" w:rsidP="00E5553E">
                  <w:pPr>
                    <w:rPr>
                      <w:sz w:val="16"/>
                      <w:szCs w:val="16"/>
                    </w:rPr>
                  </w:pPr>
                </w:p>
              </w:tc>
            </w:tr>
          </w:tbl>
          <w:p w:rsidR="00E5553E" w:rsidRPr="00ED7144" w:rsidRDefault="00E5553E" w:rsidP="00E5553E">
            <w:pPr>
              <w:rPr>
                <w:i/>
                <w:iCs/>
                <w:color w:val="000000"/>
                <w:sz w:val="16"/>
                <w:szCs w:val="16"/>
                <w:bdr w:val="nil"/>
              </w:rPr>
            </w:pPr>
          </w:p>
        </w:tc>
        <w:tc>
          <w:tcPr>
            <w:tcW w:w="20" w:type="dxa"/>
            <w:tcMar>
              <w:top w:w="30" w:type="dxa"/>
              <w:left w:w="0" w:type="dxa"/>
              <w:bottom w:w="30" w:type="dxa"/>
              <w:right w:w="0" w:type="dxa"/>
            </w:tcMar>
          </w:tcPr>
          <w:p w:rsidR="00E5553E" w:rsidRPr="00ED7144" w:rsidRDefault="00E5553E" w:rsidP="00E5553E">
            <w:pPr>
              <w:rPr>
                <w:color w:val="000000"/>
                <w:sz w:val="16"/>
                <w:szCs w:val="16"/>
                <w:bdr w:val="nil"/>
              </w:rPr>
            </w:pPr>
          </w:p>
        </w:tc>
      </w:tr>
    </w:tbl>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E5553E" w:rsidP="00E5553E">
      <w:pPr>
        <w:pStyle w:val="p"/>
        <w:shd w:val="clear" w:color="auto" w:fill="FFFFFF"/>
        <w:rPr>
          <w:szCs w:val="16"/>
        </w:rPr>
      </w:pPr>
      <w:r w:rsidRPr="00ED7144">
        <w:rPr>
          <w:rFonts w:ascii="Times New Roman" w:eastAsia="Times New Roman" w:hAnsi="Times New Roman" w:cs="Times New Roman"/>
          <w:color w:val="000000"/>
          <w:szCs w:val="16"/>
        </w:rPr>
        <w:t>5</w:t>
      </w:r>
      <w:r w:rsidR="003F1A44" w:rsidRPr="00ED7144">
        <w:rPr>
          <w:rFonts w:ascii="Times New Roman" w:eastAsia="Times New Roman" w:hAnsi="Times New Roman" w:cs="Times New Roman"/>
          <w:color w:val="000000"/>
          <w:szCs w:val="16"/>
        </w:rPr>
        <w:t>9</w:t>
      </w:r>
      <w:r w:rsidRPr="00ED7144">
        <w:rPr>
          <w:rFonts w:ascii="Times New Roman" w:eastAsia="Times New Roman" w:hAnsi="Times New Roman" w:cs="Times New Roman"/>
          <w:color w:val="000000"/>
          <w:szCs w:val="16"/>
        </w:rPr>
        <w:t>. ​Which approach to employee selection would administer several tests to employees one at a time, with the least expensive tests being administered first; would score the various tests on a pass/fail basis; and would continue to test each applicant until he/she failed one of the tests?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289"/>
      </w:tblGrid>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​Multiple-regression approach</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​Cutoff approach</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lastRenderedPageBreak/>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​Multiple-cutoff approach</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​Multiple-hurdle approach</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E5553E" w:rsidRPr="00ED7144">
        <w:tc>
          <w:tcPr>
            <w:tcW w:w="0" w:type="auto"/>
            <w:tcMar>
              <w:top w:w="30" w:type="dxa"/>
              <w:left w:w="0" w:type="dxa"/>
              <w:bottom w:w="30" w:type="dxa"/>
              <w:right w:w="0" w:type="dxa"/>
            </w:tcMar>
          </w:tcPr>
          <w:p w:rsidR="00E5553E" w:rsidRPr="00ED7144" w:rsidRDefault="00E5553E" w:rsidP="00E5553E">
            <w:pPr>
              <w:rPr>
                <w:sz w:val="16"/>
                <w:szCs w:val="16"/>
              </w:rPr>
            </w:pPr>
          </w:p>
        </w:tc>
        <w:tc>
          <w:tcPr>
            <w:tcW w:w="0" w:type="auto"/>
            <w:tcMar>
              <w:top w:w="30" w:type="dxa"/>
              <w:left w:w="0" w:type="dxa"/>
              <w:bottom w:w="30" w:type="dxa"/>
              <w:right w:w="0" w:type="dxa"/>
            </w:tcMar>
          </w:tcPr>
          <w:p w:rsidR="00E5553E" w:rsidRPr="00ED7144" w:rsidRDefault="00E5553E" w:rsidP="00E5553E">
            <w:pPr>
              <w:rPr>
                <w:sz w:val="16"/>
                <w:szCs w:val="16"/>
              </w:rPr>
            </w:pPr>
          </w:p>
        </w:tc>
      </w:tr>
    </w:tbl>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E5553E" w:rsidRPr="00ED7144" w:rsidTr="00ED7144">
        <w:tc>
          <w:tcPr>
            <w:tcW w:w="5000" w:type="pct"/>
            <w:tcMar>
              <w:top w:w="0" w:type="dxa"/>
              <w:left w:w="0" w:type="dxa"/>
              <w:bottom w:w="0" w:type="dxa"/>
              <w:right w:w="0" w:type="dxa"/>
            </w:tcMar>
            <w:vAlign w:val="center"/>
          </w:tcPr>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60</w:t>
            </w:r>
            <w:r w:rsidR="00E5553E" w:rsidRPr="00ED7144">
              <w:rPr>
                <w:rFonts w:ascii="Times New Roman" w:eastAsia="Times New Roman" w:hAnsi="Times New Roman" w:cs="Times New Roman"/>
                <w:color w:val="000000"/>
                <w:szCs w:val="16"/>
              </w:rPr>
              <w:t>. ​Which of the following hiring decision strategies takes into consideration the degree of error associated with any test score?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662"/>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 hurdle​</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​Top down selection</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​Passing score</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​Banding</w:t>
                  </w:r>
                </w:p>
              </w:tc>
            </w:tr>
          </w:tbl>
          <w:p w:rsidR="00E5553E" w:rsidRPr="00ED7144" w:rsidRDefault="00E5553E" w:rsidP="00E5553E">
            <w:pPr>
              <w:rPr>
                <w:vanish/>
                <w:sz w:val="16"/>
                <w:szCs w:val="16"/>
              </w:rPr>
            </w:pPr>
          </w:p>
          <w:tbl>
            <w:tblPr>
              <w:tblStyle w:val="questionMetaData"/>
              <w:tblW w:w="942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40"/>
              <w:gridCol w:w="20"/>
              <w:gridCol w:w="60"/>
            </w:tblGrid>
            <w:tr w:rsidR="00E5553E" w:rsidRPr="00ED7144" w:rsidTr="00ED7144">
              <w:tc>
                <w:tcPr>
                  <w:tcW w:w="9340" w:type="dxa"/>
                  <w:tcMar>
                    <w:top w:w="30" w:type="dxa"/>
                    <w:left w:w="0" w:type="dxa"/>
                    <w:bottom w:w="30" w:type="dxa"/>
                    <w:right w:w="0" w:type="dxa"/>
                  </w:tcMar>
                </w:tcPr>
                <w:p w:rsidR="00E5553E" w:rsidRPr="00ED7144" w:rsidRDefault="00E5553E" w:rsidP="00E5553E">
                  <w:pPr>
                    <w:rPr>
                      <w:sz w:val="16"/>
                      <w:szCs w:val="16"/>
                    </w:rPr>
                  </w:pPr>
                </w:p>
              </w:tc>
              <w:tc>
                <w:tcPr>
                  <w:tcW w:w="80" w:type="dxa"/>
                  <w:gridSpan w:val="2"/>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w:t>
                  </w:r>
                </w:p>
              </w:tc>
            </w:tr>
            <w:tr w:rsidR="00E5553E" w:rsidRPr="00ED7144" w:rsidTr="00ED7144">
              <w:trPr>
                <w:gridAfter w:val="1"/>
                <w:wAfter w:w="60" w:type="dxa"/>
              </w:trPr>
              <w:tc>
                <w:tcPr>
                  <w:tcW w:w="9340" w:type="dxa"/>
                  <w:tcMar>
                    <w:top w:w="30" w:type="dxa"/>
                    <w:left w:w="0" w:type="dxa"/>
                    <w:bottom w:w="30" w:type="dxa"/>
                    <w:right w:w="0" w:type="dxa"/>
                  </w:tcMar>
                </w:tcPr>
                <w:p w:rsidR="00E5553E" w:rsidRPr="00ED7144" w:rsidRDefault="00E5553E" w:rsidP="00E5553E">
                  <w:pPr>
                    <w:rPr>
                      <w:i/>
                      <w:iCs/>
                      <w:color w:val="000000"/>
                      <w:sz w:val="16"/>
                      <w:szCs w:val="16"/>
                      <w:bdr w:val="nil"/>
                    </w:rPr>
                  </w:pPr>
                </w:p>
                <w:p w:rsidR="00E5553E" w:rsidRPr="00ED7144" w:rsidRDefault="00E5553E" w:rsidP="00545CC5">
                  <w:pPr>
                    <w:rPr>
                      <w:i/>
                      <w:iCs/>
                      <w:color w:val="000000"/>
                      <w:sz w:val="16"/>
                      <w:szCs w:val="16"/>
                      <w:bdr w:val="nil"/>
                    </w:rPr>
                  </w:pPr>
                </w:p>
                <w:p w:rsidR="00545CC5" w:rsidRPr="00ED7144" w:rsidRDefault="003F1A44" w:rsidP="00545CC5">
                  <w:pPr>
                    <w:pStyle w:val="p"/>
                    <w:shd w:val="clear" w:color="auto" w:fill="FFFFFF"/>
                    <w:rPr>
                      <w:szCs w:val="16"/>
                    </w:rPr>
                  </w:pPr>
                  <w:r w:rsidRPr="00ED7144">
                    <w:rPr>
                      <w:rFonts w:ascii="Times New Roman" w:eastAsia="Times New Roman" w:hAnsi="Times New Roman" w:cs="Times New Roman"/>
                      <w:color w:val="000000"/>
                      <w:szCs w:val="16"/>
                    </w:rPr>
                    <w:t>61</w:t>
                  </w:r>
                  <w:r w:rsidR="00545CC5" w:rsidRPr="00ED7144">
                    <w:rPr>
                      <w:rFonts w:ascii="Times New Roman" w:eastAsia="Times New Roman" w:hAnsi="Times New Roman" w:cs="Times New Roman"/>
                      <w:color w:val="000000"/>
                      <w:szCs w:val="16"/>
                    </w:rPr>
                    <w:t>. ​Which of the following is the most important use of performance evaluation results?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75"/>
                  </w:tblGrid>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a.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​Employee compensation</w:t>
                        </w:r>
                      </w:p>
                    </w:tc>
                  </w:tr>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b.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​Employee promotion</w:t>
                        </w:r>
                      </w:p>
                    </w:tc>
                  </w:tr>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c.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​Employee training and feedback</w:t>
                        </w:r>
                      </w:p>
                    </w:tc>
                  </w:tr>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d.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​Personnel research</w:t>
                        </w:r>
                      </w:p>
                    </w:tc>
                  </w:tr>
                </w:tbl>
                <w:p w:rsidR="00545CC5" w:rsidRPr="00ED7144" w:rsidRDefault="00545CC5" w:rsidP="00545CC5">
                  <w:pPr>
                    <w:rPr>
                      <w:vanish/>
                      <w:sz w:val="16"/>
                      <w:szCs w:val="16"/>
                    </w:rPr>
                  </w:pPr>
                </w:p>
                <w:tbl>
                  <w:tblPr>
                    <w:tblStyle w:val="questionMetaData"/>
                    <w:tblW w:w="930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280"/>
                    <w:gridCol w:w="20"/>
                  </w:tblGrid>
                  <w:tr w:rsidR="00545CC5" w:rsidRPr="00ED7144" w:rsidTr="00ED7144">
                    <w:tc>
                      <w:tcPr>
                        <w:tcW w:w="9280" w:type="dxa"/>
                        <w:tcMar>
                          <w:top w:w="30" w:type="dxa"/>
                          <w:left w:w="0" w:type="dxa"/>
                          <w:bottom w:w="30" w:type="dxa"/>
                          <w:right w:w="0" w:type="dxa"/>
                        </w:tcMar>
                      </w:tcPr>
                      <w:p w:rsidR="0050658E" w:rsidRPr="00ED7144" w:rsidRDefault="0050658E" w:rsidP="00545CC5">
                        <w:pPr>
                          <w:rPr>
                            <w:i/>
                            <w:iCs/>
                            <w:color w:val="000000"/>
                            <w:sz w:val="16"/>
                            <w:szCs w:val="16"/>
                            <w:bdr w:val="nil"/>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62</w:t>
                        </w:r>
                        <w:r w:rsidR="0050658E" w:rsidRPr="00ED7144">
                          <w:rPr>
                            <w:rFonts w:ascii="Times New Roman" w:eastAsia="Times New Roman" w:hAnsi="Times New Roman" w:cs="Times New Roman"/>
                            <w:color w:val="000000"/>
                            <w:szCs w:val="16"/>
                          </w:rPr>
                          <w:t>. ​_____ ratings have been successful in predicting future success of promoted employees but/and are _____ in organizations.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000"/>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​Customer and subordinate / seldom 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​Peer / seldom 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​Self-appraisal / seldom 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​self-appraisal / often used</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63</w:t>
                        </w:r>
                        <w:r w:rsidR="0050658E" w:rsidRPr="00ED7144">
                          <w:rPr>
                            <w:rFonts w:ascii="Times New Roman" w:eastAsia="Times New Roman" w:hAnsi="Times New Roman" w:cs="Times New Roman"/>
                            <w:color w:val="000000"/>
                            <w:szCs w:val="16"/>
                          </w:rPr>
                          <w:t>. ​Which of the following performance appraisal approaches would have dimensions such as “prevent crimes from occurring” and “minimize citizen complaints”?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596"/>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​Competency focus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​Goal focus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​Task focus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​Trait focus</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4</w:t>
                        </w:r>
                        <w:r w:rsidR="0050658E" w:rsidRPr="00ED7144">
                          <w:rPr>
                            <w:rFonts w:ascii="Times New Roman" w:eastAsia="Times New Roman" w:hAnsi="Times New Roman" w:cs="Times New Roman"/>
                            <w:color w:val="000000"/>
                            <w:szCs w:val="16"/>
                          </w:rPr>
                          <w:t>. ​The most common method of employee comparison is the _______ method.</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75"/>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​paired comparison</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​forced distribution</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​rank order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​behavioral anchored rating scale</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65</w:t>
                        </w:r>
                        <w:r w:rsidR="0050658E" w:rsidRPr="00ED7144">
                          <w:rPr>
                            <w:rFonts w:ascii="Times New Roman" w:eastAsia="Times New Roman" w:hAnsi="Times New Roman" w:cs="Times New Roman"/>
                            <w:color w:val="000000"/>
                            <w:szCs w:val="16"/>
                          </w:rPr>
                          <w:t xml:space="preserve">. ​According to your text, the greatest problem with </w:t>
                        </w:r>
                        <w:proofErr w:type="gramStart"/>
                        <w:r w:rsidR="0050658E" w:rsidRPr="00ED7144">
                          <w:rPr>
                            <w:rFonts w:ascii="Times New Roman" w:eastAsia="Times New Roman" w:hAnsi="Times New Roman" w:cs="Times New Roman"/>
                            <w:color w:val="000000"/>
                            <w:szCs w:val="16"/>
                          </w:rPr>
                          <w:t>all of</w:t>
                        </w:r>
                        <w:proofErr w:type="gramEnd"/>
                        <w:r w:rsidR="0050658E" w:rsidRPr="00ED7144">
                          <w:rPr>
                            <w:rFonts w:ascii="Times New Roman" w:eastAsia="Times New Roman" w:hAnsi="Times New Roman" w:cs="Times New Roman"/>
                            <w:color w:val="000000"/>
                            <w:szCs w:val="16"/>
                          </w:rPr>
                          <w:t xml:space="preserve"> the employee comparison methods is that they do not provide information about _______.</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942"/>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​the employee's motivation</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 xml:space="preserve">how well an employee is </w:t>
                              </w:r>
                              <w:proofErr w:type="gramStart"/>
                              <w:r w:rsidRPr="00ED7144">
                                <w:rPr>
                                  <w:rFonts w:ascii="Times New Roman" w:eastAsia="Times New Roman" w:hAnsi="Times New Roman" w:cs="Times New Roman"/>
                                  <w:color w:val="000000"/>
                                  <w:szCs w:val="16"/>
                                </w:rPr>
                                <w:t>actually doing​</w:t>
                              </w:r>
                              <w:proofErr w:type="gramEnd"/>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​work related behaviors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​there are no problems with this method</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50658E" w:rsidP="00545CC5">
                        <w:pPr>
                          <w:rPr>
                            <w:sz w:val="16"/>
                            <w:szCs w:val="16"/>
                          </w:rPr>
                        </w:pPr>
                      </w:p>
                    </w:tc>
                    <w:tc>
                      <w:tcPr>
                        <w:tcW w:w="2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c</w:t>
                        </w:r>
                      </w:p>
                    </w:tc>
                  </w:tr>
                  <w:tr w:rsidR="0050658E" w:rsidRPr="00ED7144" w:rsidTr="00ED7144">
                    <w:tc>
                      <w:tcPr>
                        <w:tcW w:w="9280" w:type="dxa"/>
                        <w:tcMar>
                          <w:top w:w="30" w:type="dxa"/>
                          <w:left w:w="0" w:type="dxa"/>
                          <w:bottom w:w="30" w:type="dxa"/>
                          <w:right w:w="0" w:type="dxa"/>
                        </w:tcMar>
                      </w:tcPr>
                      <w:p w:rsidR="0050658E" w:rsidRPr="00ED7144" w:rsidRDefault="0050658E" w:rsidP="00545CC5">
                        <w:pPr>
                          <w:rPr>
                            <w:i/>
                            <w:iCs/>
                            <w:color w:val="000000"/>
                            <w:sz w:val="16"/>
                            <w:szCs w:val="16"/>
                            <w:bdr w:val="nil"/>
                          </w:rPr>
                        </w:pPr>
                      </w:p>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280"/>
                        </w:tblGrid>
                        <w:tr w:rsidR="0050658E" w:rsidRPr="00ED7144" w:rsidTr="00ED7144">
                          <w:tc>
                            <w:tcPr>
                              <w:tcW w:w="5000" w:type="pct"/>
                              <w:tcMar>
                                <w:top w:w="0" w:type="dxa"/>
                                <w:left w:w="0" w:type="dxa"/>
                                <w:bottom w:w="0" w:type="dxa"/>
                                <w:right w:w="0" w:type="dxa"/>
                              </w:tcMar>
                              <w:vAlign w:val="center"/>
                            </w:tcPr>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66</w:t>
                              </w:r>
                              <w:r w:rsidR="0050658E" w:rsidRPr="00ED7144">
                                <w:rPr>
                                  <w:rFonts w:ascii="Times New Roman" w:eastAsia="Times New Roman" w:hAnsi="Times New Roman" w:cs="Times New Roman"/>
                                  <w:color w:val="000000"/>
                                  <w:szCs w:val="16"/>
                                </w:rPr>
                                <w:t>. ​Which of the following criteria is a subjective measure of performance for a waitress?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151"/>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​Number of positive comments received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​Average amount of money spent on a meal</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​Number of days absent from work</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​A supervisor's rating of dependability</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50658E" w:rsidP="0050658E">
                              <w:pPr>
                                <w:rPr>
                                  <w:sz w:val="16"/>
                                  <w:szCs w:val="16"/>
                                </w:rPr>
                              </w:pPr>
                            </w:p>
                          </w:tc>
                        </w:tr>
                      </w:tbl>
                      <w:p w:rsidR="0050658E" w:rsidRPr="00ED7144" w:rsidRDefault="0050658E" w:rsidP="0050658E">
                        <w:pPr>
                          <w:shd w:val="clear" w:color="auto" w:fill="FFFFFF"/>
                          <w:spacing w:after="75"/>
                          <w:rPr>
                            <w:sz w:val="16"/>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lastRenderedPageBreak/>
                          <w:t>67</w:t>
                        </w:r>
                        <w:r w:rsidR="0050658E" w:rsidRPr="00ED7144">
                          <w:rPr>
                            <w:rFonts w:ascii="Times New Roman" w:eastAsia="Times New Roman" w:hAnsi="Times New Roman" w:cs="Times New Roman"/>
                            <w:color w:val="000000"/>
                            <w:szCs w:val="16"/>
                          </w:rPr>
                          <w:t>. ​A problem with ____</w:t>
                        </w:r>
                        <w:proofErr w:type="gramStart"/>
                        <w:r w:rsidR="0050658E" w:rsidRPr="00ED7144">
                          <w:rPr>
                            <w:rFonts w:ascii="Times New Roman" w:eastAsia="Times New Roman" w:hAnsi="Times New Roman" w:cs="Times New Roman"/>
                            <w:color w:val="000000"/>
                            <w:szCs w:val="16"/>
                          </w:rPr>
                          <w:t>_  performance</w:t>
                        </w:r>
                        <w:proofErr w:type="gramEnd"/>
                        <w:r w:rsidR="0050658E" w:rsidRPr="00ED7144">
                          <w:rPr>
                            <w:rFonts w:ascii="Times New Roman" w:eastAsia="Times New Roman" w:hAnsi="Times New Roman" w:cs="Times New Roman"/>
                            <w:color w:val="000000"/>
                            <w:szCs w:val="16"/>
                          </w:rPr>
                          <w:t xml:space="preserve"> statements is that an employee can do everything asked of him by an organization and still not get the desired results due to factors outside his control.</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511"/>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​results-focused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​trait-focused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​behavior-focused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​emotion-focused</w:t>
                              </w:r>
                            </w:p>
                          </w:tc>
                        </w:tr>
                      </w:tbl>
                      <w:p w:rsidR="0050658E" w:rsidRPr="00ED7144" w:rsidRDefault="0050658E" w:rsidP="0050658E">
                        <w:pPr>
                          <w:rPr>
                            <w:vanish/>
                            <w:sz w:val="16"/>
                            <w:szCs w:val="16"/>
                          </w:rPr>
                        </w:pPr>
                      </w:p>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68</w:t>
                        </w:r>
                        <w:r w:rsidR="0050658E" w:rsidRPr="00ED7144">
                          <w:rPr>
                            <w:rFonts w:ascii="Times New Roman" w:eastAsia="Times New Roman" w:hAnsi="Times New Roman" w:cs="Times New Roman"/>
                            <w:color w:val="000000"/>
                            <w:szCs w:val="16"/>
                          </w:rPr>
                          <w:t>. ​Documenting employee performance: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160"/>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​increases employee anxiety</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​​decreases rating accuracy</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​reduces legal liability</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​increases recency errors</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69</w:t>
                        </w:r>
                        <w:r w:rsidR="0050658E" w:rsidRPr="00ED7144">
                          <w:rPr>
                            <w:rFonts w:ascii="Times New Roman" w:eastAsia="Times New Roman" w:hAnsi="Times New Roman" w:cs="Times New Roman"/>
                            <w:color w:val="000000"/>
                            <w:szCs w:val="16"/>
                          </w:rPr>
                          <w:t xml:space="preserve">. ​An employee's ratings on the dimension of initiative are highly correlated with </w:t>
                        </w:r>
                        <w:proofErr w:type="gramStart"/>
                        <w:r w:rsidR="0050658E" w:rsidRPr="00ED7144">
                          <w:rPr>
                            <w:rFonts w:ascii="Times New Roman" w:eastAsia="Times New Roman" w:hAnsi="Times New Roman" w:cs="Times New Roman"/>
                            <w:color w:val="000000"/>
                            <w:szCs w:val="16"/>
                          </w:rPr>
                          <w:t>all of</w:t>
                        </w:r>
                        <w:proofErr w:type="gramEnd"/>
                        <w:r w:rsidR="0050658E" w:rsidRPr="00ED7144">
                          <w:rPr>
                            <w:rFonts w:ascii="Times New Roman" w:eastAsia="Times New Roman" w:hAnsi="Times New Roman" w:cs="Times New Roman"/>
                            <w:color w:val="000000"/>
                            <w:szCs w:val="16"/>
                          </w:rPr>
                          <w:t xml:space="preserve"> the other performance appraisal dimensions (e.g., cooperation, job accomplishment, job knowledge). Which type of rating error may be occurring?</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840"/>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​Central tendency error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​Strictness error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​Halo error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Proximity error​</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70</w:t>
                        </w:r>
                        <w:r w:rsidR="0050658E" w:rsidRPr="00ED7144">
                          <w:rPr>
                            <w:rFonts w:ascii="Times New Roman" w:eastAsia="Times New Roman" w:hAnsi="Times New Roman" w:cs="Times New Roman"/>
                            <w:color w:val="000000"/>
                            <w:szCs w:val="16"/>
                          </w:rPr>
                          <w:t xml:space="preserve">. ​Progressive discipline is especially important if </w:t>
                        </w:r>
                        <w:proofErr w:type="spellStart"/>
                        <w:r w:rsidR="0050658E" w:rsidRPr="00ED7144">
                          <w:rPr>
                            <w:rFonts w:ascii="Times New Roman" w:eastAsia="Times New Roman" w:hAnsi="Times New Roman" w:cs="Times New Roman"/>
                            <w:color w:val="000000"/>
                            <w:szCs w:val="16"/>
                          </w:rPr>
                          <w:t>a</w:t>
                        </w:r>
                        <w:proofErr w:type="spellEnd"/>
                        <w:r w:rsidR="0050658E" w:rsidRPr="00ED7144">
                          <w:rPr>
                            <w:rFonts w:ascii="Times New Roman" w:eastAsia="Times New Roman" w:hAnsi="Times New Roman" w:cs="Times New Roman"/>
                            <w:color w:val="000000"/>
                            <w:szCs w:val="16"/>
                          </w:rPr>
                          <w:t xml:space="preserve"> ______ employee violates a company rule.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454"/>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​senior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​new</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​private sector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​poor performing</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50658E" w:rsidP="00545CC5">
                        <w:pPr>
                          <w:rPr>
                            <w:i/>
                            <w:iCs/>
                            <w:color w:val="000000"/>
                            <w:sz w:val="16"/>
                            <w:szCs w:val="16"/>
                            <w:bdr w:val="nil"/>
                          </w:rPr>
                        </w:pPr>
                      </w:p>
                    </w:tc>
                    <w:tc>
                      <w:tcPr>
                        <w:tcW w:w="20" w:type="dxa"/>
                        <w:tcMar>
                          <w:top w:w="30" w:type="dxa"/>
                          <w:left w:w="0" w:type="dxa"/>
                          <w:bottom w:w="30" w:type="dxa"/>
                          <w:right w:w="0" w:type="dxa"/>
                        </w:tcMar>
                      </w:tcPr>
                      <w:p w:rsidR="0050658E" w:rsidRPr="00ED7144" w:rsidRDefault="0050658E" w:rsidP="00545CC5">
                        <w:pPr>
                          <w:rPr>
                            <w:color w:val="000000"/>
                            <w:sz w:val="16"/>
                            <w:szCs w:val="16"/>
                            <w:bdr w:val="nil"/>
                          </w:rPr>
                        </w:pPr>
                      </w:p>
                    </w:tc>
                  </w:tr>
                </w:tbl>
                <w:p w:rsidR="00545CC5" w:rsidRPr="00ED7144" w:rsidRDefault="00545CC5" w:rsidP="00545CC5">
                  <w:pPr>
                    <w:rPr>
                      <w:i/>
                      <w:iCs/>
                      <w:color w:val="000000"/>
                      <w:sz w:val="16"/>
                      <w:szCs w:val="16"/>
                      <w:bdr w:val="nil"/>
                    </w:rPr>
                  </w:pPr>
                </w:p>
              </w:tc>
              <w:tc>
                <w:tcPr>
                  <w:tcW w:w="20" w:type="dxa"/>
                  <w:tcMar>
                    <w:top w:w="30" w:type="dxa"/>
                    <w:left w:w="0" w:type="dxa"/>
                    <w:bottom w:w="30" w:type="dxa"/>
                    <w:right w:w="0" w:type="dxa"/>
                  </w:tcMar>
                </w:tcPr>
                <w:p w:rsidR="00E5553E" w:rsidRPr="00ED7144" w:rsidRDefault="00E5553E" w:rsidP="00E5553E">
                  <w:pPr>
                    <w:rPr>
                      <w:color w:val="000000"/>
                      <w:sz w:val="16"/>
                      <w:szCs w:val="16"/>
                      <w:bdr w:val="nil"/>
                    </w:rPr>
                  </w:pPr>
                </w:p>
              </w:tc>
            </w:tr>
          </w:tbl>
          <w:p w:rsidR="00E5553E" w:rsidRPr="00ED7144" w:rsidRDefault="00E5553E" w:rsidP="00E5553E">
            <w:pPr>
              <w:rPr>
                <w:sz w:val="16"/>
                <w:szCs w:val="16"/>
              </w:rPr>
            </w:pPr>
          </w:p>
        </w:tc>
      </w:tr>
    </w:tbl>
    <w:p w:rsidR="00E5553E" w:rsidRPr="00ED7144" w:rsidRDefault="00E5553E" w:rsidP="00E5553E">
      <w:pPr>
        <w:shd w:val="clear" w:color="auto" w:fill="FFFFFF"/>
        <w:spacing w:after="75"/>
        <w:rPr>
          <w:sz w:val="16"/>
          <w:szCs w:val="16"/>
        </w:rPr>
      </w:pPr>
    </w:p>
    <w:p w:rsidR="00E5553E" w:rsidRPr="00ED7144" w:rsidRDefault="00E5553E" w:rsidP="006A43CF">
      <w:pPr>
        <w:shd w:val="clear" w:color="auto" w:fill="FFFFFF"/>
        <w:spacing w:after="75"/>
        <w:rPr>
          <w:sz w:val="16"/>
          <w:szCs w:val="16"/>
        </w:rPr>
      </w:pPr>
    </w:p>
    <w:sectPr w:rsidR="00E5553E" w:rsidRPr="00ED71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2E7D" w:rsidRDefault="00602E7D" w:rsidP="00411972">
      <w:pPr>
        <w:spacing w:after="0" w:line="240" w:lineRule="auto"/>
      </w:pPr>
      <w:r>
        <w:separator/>
      </w:r>
    </w:p>
  </w:endnote>
  <w:endnote w:type="continuationSeparator" w:id="0">
    <w:p w:rsidR="00602E7D" w:rsidRDefault="00602E7D" w:rsidP="00411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2E7D" w:rsidRDefault="00602E7D" w:rsidP="00411972">
      <w:pPr>
        <w:spacing w:after="0" w:line="240" w:lineRule="auto"/>
      </w:pPr>
      <w:r>
        <w:separator/>
      </w:r>
    </w:p>
  </w:footnote>
  <w:footnote w:type="continuationSeparator" w:id="0">
    <w:p w:rsidR="00602E7D" w:rsidRDefault="00602E7D" w:rsidP="004119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3CA"/>
    <w:rsid w:val="00043ED4"/>
    <w:rsid w:val="0023516E"/>
    <w:rsid w:val="002E6606"/>
    <w:rsid w:val="003A6597"/>
    <w:rsid w:val="003D0BB0"/>
    <w:rsid w:val="003F1A44"/>
    <w:rsid w:val="00411972"/>
    <w:rsid w:val="0042521A"/>
    <w:rsid w:val="004D23CA"/>
    <w:rsid w:val="00505F09"/>
    <w:rsid w:val="0050658E"/>
    <w:rsid w:val="00544456"/>
    <w:rsid w:val="00545CC5"/>
    <w:rsid w:val="00571FCE"/>
    <w:rsid w:val="00602E7D"/>
    <w:rsid w:val="006A43CF"/>
    <w:rsid w:val="006D5B81"/>
    <w:rsid w:val="007A5923"/>
    <w:rsid w:val="00873E62"/>
    <w:rsid w:val="00904B40"/>
    <w:rsid w:val="00A66DD0"/>
    <w:rsid w:val="00AB559E"/>
    <w:rsid w:val="00AB58C5"/>
    <w:rsid w:val="00BB180C"/>
    <w:rsid w:val="00BE6BAA"/>
    <w:rsid w:val="00D53E04"/>
    <w:rsid w:val="00E47573"/>
    <w:rsid w:val="00E5553E"/>
    <w:rsid w:val="00EB7E09"/>
    <w:rsid w:val="00ED7144"/>
    <w:rsid w:val="00F9226C"/>
    <w:rsid w:val="00FD1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DE731-3D4F-4282-9398-A7F7D090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4D23CA"/>
    <w:pPr>
      <w:spacing w:after="0" w:line="240" w:lineRule="auto"/>
    </w:pPr>
    <w:rPr>
      <w:rFonts w:ascii="Arial" w:eastAsia="Arial" w:hAnsi="Arial" w:cs="Arial"/>
      <w:sz w:val="16"/>
      <w:szCs w:val="24"/>
      <w:bdr w:val="nil"/>
    </w:rPr>
  </w:style>
  <w:style w:type="table" w:customStyle="1" w:styleId="questionMetaData">
    <w:name w:val="questionMetaData"/>
    <w:rsid w:val="004D23CA"/>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Header">
    <w:name w:val="header"/>
    <w:basedOn w:val="Normal"/>
    <w:link w:val="HeaderChar"/>
    <w:uiPriority w:val="99"/>
    <w:unhideWhenUsed/>
    <w:rsid w:val="00411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972"/>
  </w:style>
  <w:style w:type="paragraph" w:styleId="Footer">
    <w:name w:val="footer"/>
    <w:basedOn w:val="Normal"/>
    <w:link w:val="FooterChar"/>
    <w:uiPriority w:val="99"/>
    <w:unhideWhenUsed/>
    <w:rsid w:val="00411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2995</Words>
  <Characters>17074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rudow</dc:creator>
  <cp:keywords/>
  <dc:description/>
  <cp:lastModifiedBy>micheline Ewang</cp:lastModifiedBy>
  <cp:revision>2</cp:revision>
  <dcterms:created xsi:type="dcterms:W3CDTF">2019-03-23T00:57:00Z</dcterms:created>
  <dcterms:modified xsi:type="dcterms:W3CDTF">2019-03-23T00:57:00Z</dcterms:modified>
</cp:coreProperties>
</file>